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886"/>
        <w:gridCol w:w="1656"/>
        <w:gridCol w:w="1152"/>
        <w:gridCol w:w="866"/>
        <w:gridCol w:w="866"/>
        <w:gridCol w:w="866"/>
        <w:gridCol w:w="866"/>
        <w:gridCol w:w="866"/>
        <w:gridCol w:w="993"/>
        <w:gridCol w:w="993"/>
        <w:gridCol w:w="993"/>
      </w:tblGrid>
      <w:tr>
        <w:trPr>
          <w:trHeight w:val="415" w:hRule="atLeast"/>
        </w:trPr>
        <w:tc>
          <w:tcPr>
            <w:tcW w:w="8486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b/>
                <w:sz w:val="16"/>
              </w:rPr>
            </w:pPr>
            <w:bookmarkStart w:name="Prior Approvals" w:id="1"/>
            <w:bookmarkEnd w:id="1"/>
            <w:r>
              <w:rPr/>
            </w:r>
            <w:r>
              <w:rPr>
                <w:b/>
                <w:spacing w:val="-2"/>
                <w:sz w:val="16"/>
              </w:rPr>
              <w:t>Reference</w:t>
            </w:r>
          </w:p>
        </w:tc>
        <w:tc>
          <w:tcPr>
            <w:tcW w:w="115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RTC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Overlay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NSF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DOE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NIH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USDA</w:t>
            </w:r>
          </w:p>
          <w:p>
            <w:pPr>
              <w:pStyle w:val="TableParagraph"/>
              <w:spacing w:line="170" w:lineRule="exact" w:before="27"/>
              <w:ind w:left="2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NIFA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DOC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NASA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GFAD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20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FEMA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Prior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Written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(prior</w:t>
            </w:r>
            <w:r>
              <w:rPr>
                <w:b/>
                <w:spacing w:val="-2"/>
                <w:sz w:val="16"/>
              </w:rPr>
              <w:t> approval)*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60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Use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agreements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(including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fixed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amount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awards),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cooperative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agreements,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contracts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60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200.407(a)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Changes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principal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(PI),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leader,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partner,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effort.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200.201(b)(5)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Cost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sharing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or </w:t>
            </w:r>
            <w:r>
              <w:rPr>
                <w:b/>
                <w:spacing w:val="-2"/>
                <w:sz w:val="16"/>
              </w:rPr>
              <w:t>matching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200.407(b)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unrecovered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indirect costs, including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indirect costs 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sharing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matching.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200.306(c)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15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current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market value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determine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non-Federal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contributions 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services </w:t>
            </w:r>
            <w:r>
              <w:rPr>
                <w:spacing w:val="-5"/>
                <w:sz w:val="16"/>
              </w:rPr>
              <w:t>and</w:t>
            </w:r>
          </w:p>
          <w:p>
            <w:pPr>
              <w:pStyle w:val="TableParagraph"/>
              <w:spacing w:line="165" w:lineRule="exact" w:before="20"/>
              <w:ind w:left="25"/>
              <w:rPr>
                <w:sz w:val="16"/>
              </w:rPr>
            </w:pPr>
            <w:r>
              <w:rPr>
                <w:sz w:val="16"/>
              </w:rPr>
              <w:t>donations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property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purposes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cost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sharing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matching.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200.306(d)(2)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396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market value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equipment 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assets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charges 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supports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equipment,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buildings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land.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200.306(h)(2)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200.407(c)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income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 performance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(additive</w:t>
            </w:r>
            <w:r>
              <w:rPr>
                <w:spacing w:val="-2"/>
                <w:sz w:val="16"/>
              </w:rPr>
              <w:t> method).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200.307(e)(2)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 w:before="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5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 w:before="9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20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budget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plans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200.407(d)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objective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project 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program.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200.308(c)(1)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17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14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Disengagement from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 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three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months,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percent reduction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devoted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63" w:lineRule="exact" w:before="20"/>
              <w:ind w:left="25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(PD)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PI.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68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200.308(c)(3)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14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6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21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rPr>
                <w:sz w:val="16"/>
              </w:rPr>
            </w:pPr>
            <w:r>
              <w:rPr>
                <w:sz w:val="16"/>
              </w:rPr>
              <w:t>Inclusion,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unless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waived,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require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approval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Subpart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 </w:t>
            </w:r>
            <w:r>
              <w:rPr>
                <w:spacing w:val="-2"/>
                <w:sz w:val="16"/>
              </w:rPr>
              <w:t>Principles.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6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200.308(c)(4)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7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211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funds budgeted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 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categories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expense.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200.308(c)(5)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7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8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636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Subawarding,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transferring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contracting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award,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fixed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line="266" w:lineRule="auto" w:before="20"/>
              <w:ind w:left="25"/>
              <w:rPr>
                <w:sz w:val="16"/>
              </w:rPr>
            </w:pPr>
            <w:r>
              <w:rPr>
                <w:sz w:val="16"/>
              </w:rPr>
              <w:t>subawards as decribed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200.333. This provision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does not apply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acquisition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supplies, material, equipment or general support services.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200.308(c)(6)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9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16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Changes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cost-sharing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matching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non-Federal</w:t>
            </w:r>
            <w:r>
              <w:rPr>
                <w:spacing w:val="-2"/>
                <w:sz w:val="16"/>
              </w:rPr>
              <w:t> entity.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200.308(c)(7)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1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17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Need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funds 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project.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200.308(c)(8)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Incur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calendar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awarding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makes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200.308(e)(1)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Incur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 costs 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calendar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 pre-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200.308(e)(1)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Initiate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one-time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extension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performance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months.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Subsequent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no-cost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extension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extension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months.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Carry-forward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unobligated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balances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subsequent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budget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periods.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200.308(e)(3)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10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amounts budgeted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indirect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costs 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absorb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increases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 costs,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vice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versa.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200.308(e)(4)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11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898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Restrict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funds among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 cost categories 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programs, functions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activities for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Federal</w:t>
            </w:r>
          </w:p>
          <w:p>
            <w:pPr>
              <w:pStyle w:val="TableParagraph"/>
              <w:spacing w:line="266" w:lineRule="auto" w:before="20"/>
              <w:ind w:left="25"/>
              <w:rPr>
                <w:sz w:val="16"/>
              </w:rPr>
            </w:pPr>
            <w:r>
              <w:rPr>
                <w:sz w:val="16"/>
              </w:rPr>
              <w:t>awards in which the Federal share of the project exceeds the simplified acquisition threshold and the cumulative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amount of such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transfers exceeds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 expected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percent of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 budget as last approved by the Federal awarding agency.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200.308(f)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11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7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z w:val="16"/>
                <w:vertAlign w:val="superscript"/>
              </w:rPr>
              <w:t>22,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23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z w:val="16"/>
              </w:rPr>
              <w:t>Making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budget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between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construction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non-construction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work.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200.308(h)(5)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Real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200.407(e)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5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1"/>
              <w:ind w:left="25"/>
              <w:rPr>
                <w:sz w:val="16"/>
              </w:rPr>
            </w:pPr>
            <w:r>
              <w:rPr>
                <w:sz w:val="16"/>
              </w:rPr>
              <w:t>Encumber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acquired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funds.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200.311(b)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274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25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title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awarding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third</w:t>
            </w:r>
            <w:r>
              <w:rPr>
                <w:spacing w:val="-2"/>
                <w:sz w:val="16"/>
              </w:rPr>
              <w:t> party.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200.311(c)(3)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329" w:hRule="atLeast"/>
        </w:trPr>
        <w:tc>
          <w:tcPr>
            <w:tcW w:w="600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3"/>
              <w:ind w:left="25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arrangements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alterations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incurred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specifically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200.462(a)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12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</w:tbl>
    <w:p>
      <w:pPr>
        <w:pStyle w:val="TableParagraph"/>
        <w:spacing w:after="0" w:line="170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252" w:footer="480" w:top="1180" w:bottom="931" w:left="708" w:right="708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886"/>
        <w:gridCol w:w="1656"/>
        <w:gridCol w:w="1152"/>
        <w:gridCol w:w="866"/>
        <w:gridCol w:w="866"/>
        <w:gridCol w:w="866"/>
        <w:gridCol w:w="866"/>
        <w:gridCol w:w="866"/>
        <w:gridCol w:w="993"/>
        <w:gridCol w:w="993"/>
        <w:gridCol w:w="993"/>
      </w:tblGrid>
      <w:tr>
        <w:trPr>
          <w:trHeight w:val="410" w:hRule="atLeast"/>
        </w:trPr>
        <w:tc>
          <w:tcPr>
            <w:tcW w:w="8486" w:type="dxa"/>
            <w:gridSpan w:val="2"/>
            <w:tcBorders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Reference</w:t>
            </w:r>
          </w:p>
        </w:tc>
        <w:tc>
          <w:tcPr>
            <w:tcW w:w="1152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RTC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Overlay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NSF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DOE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NIH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USDA</w:t>
            </w:r>
          </w:p>
          <w:p>
            <w:pPr>
              <w:pStyle w:val="TableParagraph"/>
              <w:spacing w:line="164" w:lineRule="exact" w:before="27"/>
              <w:ind w:left="2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NIFA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DOC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NASA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GFAD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</w:tcBorders>
          </w:tcPr>
          <w:p>
            <w:pPr>
              <w:pStyle w:val="TableParagraph"/>
              <w:spacing w:before="120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FEMA</w:t>
            </w:r>
          </w:p>
        </w:tc>
      </w:tr>
      <w:tr>
        <w:trPr>
          <w:trHeight w:val="167" w:hRule="atLeast"/>
        </w:trPr>
        <w:tc>
          <w:tcPr>
            <w:tcW w:w="8486" w:type="dxa"/>
            <w:gridSpan w:val="2"/>
            <w:tcBorders>
              <w:top w:val="single" w:sz="36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47" w:lineRule="exact"/>
              <w:ind w:lef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65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47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200.407(f)</w:t>
            </w:r>
          </w:p>
        </w:tc>
        <w:tc>
          <w:tcPr>
            <w:tcW w:w="1152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z w:val="16"/>
              </w:rPr>
              <w:t>Encumber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acquired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funds.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200.313(c)(1)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9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19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53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Fixed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amount </w:t>
            </w:r>
            <w:r>
              <w:rPr>
                <w:b/>
                <w:spacing w:val="-2"/>
                <w:sz w:val="16"/>
              </w:rPr>
              <w:t>subawards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200.407(g)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Subawards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fixed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amounts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Simplified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Acquisition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Threshold, 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subawards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meet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requirements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fixed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awards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200.201.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200.333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Direct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200.407(h)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Direct charge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 administrative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clerical staff if all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conditions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200.413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met,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excluding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200.413(c)(3).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200.413(c)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Compensation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services,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paragraph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(h)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200.407(i)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5" w:hRule="atLeast"/>
        </w:trPr>
        <w:tc>
          <w:tcPr>
            <w:tcW w:w="600" w:type="dxa"/>
            <w:tcBorders>
              <w:top w:val="single" w:sz="2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5"/>
              <w:rPr>
                <w:sz w:val="16"/>
              </w:rPr>
            </w:pPr>
            <w:r>
              <w:rPr>
                <w:sz w:val="16"/>
              </w:rPr>
              <w:t>Directly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payments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incidental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supplemental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compensation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allowable</w:t>
            </w:r>
            <w:r>
              <w:rPr>
                <w:spacing w:val="-2"/>
                <w:sz w:val="16"/>
              </w:rPr>
              <w:t> under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written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 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> salary).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200.430(h)(1)(ii)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212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sz w:val="16"/>
              </w:rPr>
              <w:t>Faculty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excess of Institutional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(IBS).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200.430(h)(2)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92" w:hRule="atLeast"/>
        </w:trPr>
        <w:tc>
          <w:tcPr>
            <w:tcW w:w="600" w:type="dxa"/>
            <w:tcBorders>
              <w:top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49" w:lineRule="exact"/>
              <w:ind w:left="25"/>
              <w:rPr>
                <w:sz w:val="16"/>
              </w:rPr>
            </w:pPr>
            <w:r>
              <w:rPr>
                <w:sz w:val="16"/>
              </w:rPr>
              <w:t>Intra-IHE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member's base</w:t>
            </w:r>
            <w:r>
              <w:rPr>
                <w:spacing w:val="-2"/>
                <w:sz w:val="16"/>
              </w:rPr>
              <w:t> salary.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200.430(h)(3)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73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Compensation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fringe</w:t>
            </w:r>
            <w:r>
              <w:rPr>
                <w:b/>
                <w:spacing w:val="-2"/>
                <w:sz w:val="16"/>
              </w:rPr>
              <w:t> benefits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200.407(j)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5" w:hRule="atLeast"/>
        </w:trPr>
        <w:tc>
          <w:tcPr>
            <w:tcW w:w="600" w:type="dxa"/>
            <w:tcBorders>
              <w:top w:val="single" w:sz="2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5"/>
              <w:rPr>
                <w:sz w:val="16"/>
              </w:rPr>
            </w:pPr>
            <w:r>
              <w:rPr>
                <w:sz w:val="16"/>
              </w:rPr>
              <w:t>Severance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payments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nationals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non-Federal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amounts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customary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 </w:t>
            </w:r>
            <w:r>
              <w:rPr>
                <w:spacing w:val="-5"/>
                <w:sz w:val="16"/>
              </w:rPr>
              <w:t>US.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200.431(i)(4)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627" w:hRule="atLeast"/>
        </w:trPr>
        <w:tc>
          <w:tcPr>
            <w:tcW w:w="600" w:type="dxa"/>
            <w:tcBorders>
              <w:top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6" w:lineRule="auto"/>
              <w:ind w:left="25" w:right="9"/>
              <w:rPr>
                <w:sz w:val="16"/>
              </w:rPr>
            </w:pPr>
            <w:r>
              <w:rPr>
                <w:sz w:val="16"/>
              </w:rPr>
              <w:t>Severance payments to foreign nationals employed by the non-Federal entity outside the US due to termination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national as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result of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closing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of,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curtailment of activities by,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non-Federal entity in that country.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200.431(i)(5)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Entertainment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200.407(k)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Inclusion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entertainment, including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amusement, diversion,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activities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associated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costs that 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programmatic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purpose.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200.438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Equipment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expenditures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200.407(l)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expenditures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equipment.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200.439(b)(1)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11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18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7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z w:val="16"/>
                <w:vertAlign w:val="superscript"/>
              </w:rPr>
              <w:t>22,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24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216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5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expenditures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buildings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use.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200.439(b)(1)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4"/>
              <w:ind w:left="25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expenditures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$5,000.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200.439(b)(2)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11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left="27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z w:val="16"/>
                <w:vertAlign w:val="superscript"/>
              </w:rPr>
              <w:t>22,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24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413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/>
              <w:ind w:left="25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expenditures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improvements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buildings,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increase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value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useful </w:t>
            </w:r>
            <w:r>
              <w:rPr>
                <w:spacing w:val="-2"/>
                <w:sz w:val="16"/>
              </w:rPr>
              <w:t>life.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200.439(b)(3)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7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Exchange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rates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200.407(m)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fluctuations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 result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funding,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reduction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project.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200.440(a)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201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77" w:lineRule="exact" w:before="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Fines,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penalties, damages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settlements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67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200.407(n)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4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6" w:lineRule="auto" w:before="2"/>
              <w:ind w:left="25"/>
              <w:rPr>
                <w:sz w:val="16"/>
              </w:rPr>
            </w:pPr>
            <w:r>
              <w:rPr>
                <w:sz w:val="16"/>
              </w:rPr>
              <w:t>Costs resulting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from non-Federal entity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violations of, alleged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violations of,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with, Federal, state, tribal, local or foreign laws and regulations.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200.441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215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77" w:lineRule="exact" w:before="19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Fund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raising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investment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management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67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200.407(o)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25"/>
              <w:rPr>
                <w:sz w:val="16"/>
              </w:rPr>
            </w:pPr>
            <w:r>
              <w:rPr>
                <w:sz w:val="16"/>
              </w:rPr>
              <w:t>Fund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raising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costs 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purposes 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objectives.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200.442(a)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Goods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personal </w:t>
            </w:r>
            <w:r>
              <w:rPr>
                <w:b/>
                <w:spacing w:val="-5"/>
                <w:sz w:val="16"/>
              </w:rPr>
              <w:t>use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200.407(p)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5" w:hRule="atLeast"/>
        </w:trPr>
        <w:tc>
          <w:tcPr>
            <w:tcW w:w="600" w:type="dxa"/>
            <w:tcBorders>
              <w:top w:val="single" w:sz="24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housing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(e.g.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depreciation,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maintenance,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utilities,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furnishings,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rent,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housing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allowances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expenses).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200.445(b)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</w:tbl>
    <w:p>
      <w:pPr>
        <w:pStyle w:val="TableParagraph"/>
        <w:spacing w:after="0" w:line="162" w:lineRule="exact"/>
        <w:rPr>
          <w:sz w:val="16"/>
        </w:rPr>
        <w:sectPr>
          <w:type w:val="continuous"/>
          <w:pgSz w:w="20160" w:h="12240" w:orient="landscape"/>
          <w:pgMar w:header="252" w:footer="480" w:top="1180" w:bottom="1046" w:left="708" w:right="708"/>
        </w:sectPr>
      </w:pPr>
    </w:p>
    <w:tbl>
      <w:tblPr>
        <w:tblW w:w="0" w:type="auto"/>
        <w:jc w:val="left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886"/>
        <w:gridCol w:w="1656"/>
        <w:gridCol w:w="1152"/>
        <w:gridCol w:w="866"/>
        <w:gridCol w:w="866"/>
        <w:gridCol w:w="866"/>
        <w:gridCol w:w="866"/>
        <w:gridCol w:w="866"/>
        <w:gridCol w:w="993"/>
        <w:gridCol w:w="993"/>
        <w:gridCol w:w="993"/>
      </w:tblGrid>
      <w:tr>
        <w:trPr>
          <w:trHeight w:val="410" w:hRule="atLeast"/>
        </w:trPr>
        <w:tc>
          <w:tcPr>
            <w:tcW w:w="8486" w:type="dxa"/>
            <w:gridSpan w:val="2"/>
            <w:tcBorders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Reference</w:t>
            </w:r>
          </w:p>
        </w:tc>
        <w:tc>
          <w:tcPr>
            <w:tcW w:w="1152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RTC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Overlay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NSF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DOE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NIH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USDA</w:t>
            </w:r>
          </w:p>
          <w:p>
            <w:pPr>
              <w:pStyle w:val="TableParagraph"/>
              <w:spacing w:line="164" w:lineRule="exact" w:before="27"/>
              <w:ind w:left="2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NIFA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DOC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NASA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GFAD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36" w:space="0" w:color="000000"/>
            </w:tcBorders>
          </w:tcPr>
          <w:p>
            <w:pPr>
              <w:pStyle w:val="TableParagraph"/>
              <w:spacing w:before="120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FEMA</w:t>
            </w:r>
          </w:p>
        </w:tc>
      </w:tr>
      <w:tr>
        <w:trPr>
          <w:trHeight w:val="167" w:hRule="atLeast"/>
        </w:trPr>
        <w:tc>
          <w:tcPr>
            <w:tcW w:w="8486" w:type="dxa"/>
            <w:gridSpan w:val="2"/>
            <w:tcBorders>
              <w:top w:val="single" w:sz="36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47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Insurance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indemnification</w:t>
            </w:r>
          </w:p>
        </w:tc>
        <w:tc>
          <w:tcPr>
            <w:tcW w:w="165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47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200.407(q)</w:t>
            </w:r>
          </w:p>
        </w:tc>
        <w:tc>
          <w:tcPr>
            <w:tcW w:w="1152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36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25"/>
              <w:rPr>
                <w:sz w:val="16"/>
              </w:rPr>
            </w:pPr>
            <w:r>
              <w:rPr>
                <w:sz w:val="16"/>
              </w:rPr>
              <w:t>Costs of insurance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contributions 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covering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risk of loss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of, 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damage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Federal</w:t>
            </w:r>
          </w:p>
          <w:p>
            <w:pPr>
              <w:pStyle w:val="TableParagraph"/>
              <w:spacing w:before="20"/>
              <w:ind w:left="25"/>
              <w:rPr>
                <w:sz w:val="16"/>
              </w:rPr>
            </w:pPr>
            <w:r>
              <w:rPr>
                <w:sz w:val="16"/>
              </w:rPr>
              <w:t>Government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property.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200.447(b)(2)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Memberships,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subscriptions,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professional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activity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costs,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paragraph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(c)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200.407(r)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29" w:lineRule="exact"/>
              <w:ind w:left="25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membership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 civic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 community </w:t>
            </w:r>
            <w:r>
              <w:rPr>
                <w:spacing w:val="-2"/>
                <w:sz w:val="16"/>
              </w:rPr>
              <w:t>organization.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200.454(c)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53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200.407(s)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6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6" w:lineRule="auto"/>
              <w:ind w:left="25"/>
              <w:rPr>
                <w:sz w:val="16"/>
              </w:rPr>
            </w:pPr>
            <w:r>
              <w:rPr>
                <w:sz w:val="16"/>
              </w:rPr>
              <w:t>Costs such as incorporation fees, brokers' fees, fees to promoters, organizers or management consultants, attorneys, accountants, or investment counselor, whether or not employees of the non-Federal entity in connection with establishment or reorganization.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200.455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Participant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support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200.407(t)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 funds into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participant support cost </w:t>
            </w:r>
            <w:r>
              <w:rPr>
                <w:spacing w:val="-2"/>
                <w:sz w:val="16"/>
              </w:rPr>
              <w:t>category.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200.456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4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1" w:lineRule="exact" w:before="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13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funds budgeted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 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categories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expense.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200.308(c)(5)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17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8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Pre-award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200.407(u)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Inclusion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allowable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pre-award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costs.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200.458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Incur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calendar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awarding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makes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200.308(e)(1)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Incur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project costs 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calendar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 pre-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200.308(e)(1)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Rearrangement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reconversion</w:t>
            </w:r>
            <w:r>
              <w:rPr>
                <w:b/>
                <w:spacing w:val="-4"/>
                <w:sz w:val="16"/>
              </w:rPr>
              <w:t> 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200.407(v)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charge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arrangements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alterations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 incurred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specifically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200.462(a)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9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Waived</w:t>
            </w:r>
            <w:r>
              <w:rPr>
                <w:spacing w:val="-2"/>
                <w:sz w:val="16"/>
                <w:vertAlign w:val="superscript"/>
              </w:rPr>
              <w:t>12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53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Selling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marketing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200.407(w)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selling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marketing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non-Federal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(unless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allowed</w:t>
            </w:r>
            <w:r>
              <w:rPr>
                <w:spacing w:val="-2"/>
                <w:sz w:val="16"/>
              </w:rPr>
              <w:t> under</w:t>
            </w:r>
          </w:p>
          <w:p>
            <w:pPr>
              <w:pStyle w:val="TableParagraph"/>
              <w:spacing w:before="22"/>
              <w:ind w:left="25"/>
              <w:rPr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§</w:t>
            </w:r>
            <w:r>
              <w:rPr>
                <w:spacing w:val="-2"/>
                <w:sz w:val="16"/>
              </w:rPr>
              <w:t>200.421).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7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200.467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  <w:r>
              <w:rPr>
                <w:spacing w:val="-2"/>
                <w:sz w:val="16"/>
                <w:vertAlign w:val="superscript"/>
              </w:rPr>
              <w:t>25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62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Taxes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(including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Value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Added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Tax)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200.407(x)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600" w:type="dxa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reimbursement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activities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200.470(c)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15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53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72" w:hRule="atLeast"/>
        </w:trPr>
        <w:tc>
          <w:tcPr>
            <w:tcW w:w="8486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Travel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costs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line="153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200.407(y)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z w:val="16"/>
              </w:rPr>
              <w:t>Inclusion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 travel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 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officials covered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200.444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costs of </w:t>
            </w:r>
            <w:r>
              <w:rPr>
                <w:spacing w:val="-2"/>
                <w:sz w:val="16"/>
              </w:rPr>
              <w:t>government.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200.474(a)</w:t>
            </w:r>
          </w:p>
        </w:tc>
        <w:tc>
          <w:tcPr>
            <w:tcW w:w="115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7" w:hRule="atLeast"/>
        </w:trPr>
        <w:tc>
          <w:tcPr>
            <w:tcW w:w="60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costs 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dependents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travel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duration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 six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months or</w:t>
            </w:r>
            <w:r>
              <w:rPr>
                <w:spacing w:val="-2"/>
                <w:sz w:val="16"/>
              </w:rPr>
              <w:t> more.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7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200.474(c)(2)</w:t>
            </w:r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8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8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8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Required</w:t>
            </w:r>
          </w:p>
        </w:tc>
      </w:tr>
      <w:tr>
        <w:trPr>
          <w:trHeight w:val="185" w:hRule="atLeast"/>
        </w:trPr>
        <w:tc>
          <w:tcPr>
            <w:tcW w:w="600" w:type="dxa"/>
            <w:tcBorders>
              <w:top w:val="single" w:sz="1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right="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00"/>
          </w:tcPr>
          <w:p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authorities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over-ridden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special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term 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condition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award.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z w:val="16"/>
              </w:rPr>
              <w:t>Except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otherwise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matrix,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terms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award,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applicable</w:t>
            </w:r>
            <w:r>
              <w:rPr>
                <w:spacing w:val="-2"/>
                <w:sz w:val="16"/>
              </w:rPr>
              <w:t> program</w:t>
            </w:r>
          </w:p>
          <w:p>
            <w:pPr>
              <w:pStyle w:val="TableParagraph"/>
              <w:spacing w:before="20"/>
              <w:ind w:left="38"/>
              <w:rPr>
                <w:sz w:val="16"/>
              </w:rPr>
            </w:pPr>
            <w:r>
              <w:rPr>
                <w:sz w:val="16"/>
              </w:rPr>
              <w:t>solicitation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notice.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approval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cognizant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NSF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Officer.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Rearrangement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reconversion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$25,000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grantees.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8"/>
              <w:rPr>
                <w:sz w:val="16"/>
              </w:rPr>
            </w:pPr>
            <w:r>
              <w:rPr>
                <w:sz w:val="16"/>
              </w:rPr>
              <w:t>Unless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moved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"Other"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participant </w:t>
            </w:r>
            <w:r>
              <w:rPr>
                <w:spacing w:val="-2"/>
                <w:sz w:val="16"/>
              </w:rPr>
              <w:t>support.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4" w:lineRule="exact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Waived,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funds added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amount available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project.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29"/>
              <w:ind w:left="38"/>
              <w:rPr>
                <w:sz w:val="16"/>
              </w:rPr>
            </w:pPr>
            <w:r>
              <w:rPr>
                <w:sz w:val="16"/>
              </w:rPr>
              <w:t>Required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individuals specifically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Notice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4"/>
              <w:ind w:left="38"/>
              <w:rPr>
                <w:sz w:val="16"/>
              </w:rPr>
            </w:pPr>
            <w:r>
              <w:rPr>
                <w:sz w:val="16"/>
              </w:rPr>
              <w:t>Waived, but costs not specifically covered in Subpart F are subject to the NIH Grants Policy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Statement </w:t>
            </w:r>
            <w:r>
              <w:rPr>
                <w:spacing w:val="-2"/>
                <w:sz w:val="16"/>
              </w:rPr>
              <w:t>(NIHGPS).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7" w:hRule="atLeast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7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40"/>
              <w:ind w:left="38"/>
              <w:rPr>
                <w:sz w:val="16"/>
              </w:rPr>
            </w:pPr>
            <w:r>
              <w:rPr>
                <w:sz w:val="16"/>
              </w:rPr>
              <w:t>Waived, unless change in scope. For the purposes of Kirschstein-National Research Service Award (NRSA) programs, this term does not apply. 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will continue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terms trainees, trainee-related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expenses, and trainee travel in accordance with NRSA Regulations.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Participant support costs are only allowable when identified in specific Funding Opportunity Announcements (FOAs).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20160" w:h="12240" w:orient="landscape"/>
          <w:pgMar w:header="252" w:footer="480" w:top="1180" w:bottom="884" w:left="708" w:right="708"/>
        </w:sectPr>
      </w:pPr>
    </w:p>
    <w:tbl>
      <w:tblPr>
        <w:tblW w:w="0" w:type="auto"/>
        <w:jc w:val="left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7886"/>
        <w:gridCol w:w="1656"/>
        <w:gridCol w:w="1152"/>
        <w:gridCol w:w="866"/>
        <w:gridCol w:w="866"/>
        <w:gridCol w:w="866"/>
        <w:gridCol w:w="866"/>
        <w:gridCol w:w="866"/>
        <w:gridCol w:w="993"/>
        <w:gridCol w:w="993"/>
        <w:gridCol w:w="988"/>
      </w:tblGrid>
      <w:tr>
        <w:trPr>
          <w:trHeight w:val="415" w:hRule="atLeast"/>
        </w:trPr>
        <w:tc>
          <w:tcPr>
            <w:tcW w:w="8481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Reference</w:t>
            </w:r>
          </w:p>
        </w:tc>
        <w:tc>
          <w:tcPr>
            <w:tcW w:w="115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RTC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Overlay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NSF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DOE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NIH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2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USDA</w:t>
            </w:r>
          </w:p>
          <w:p>
            <w:pPr>
              <w:pStyle w:val="TableParagraph"/>
              <w:spacing w:line="170" w:lineRule="exact" w:before="27"/>
              <w:ind w:left="2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NIFA</w:t>
            </w:r>
          </w:p>
        </w:tc>
        <w:tc>
          <w:tcPr>
            <w:tcW w:w="866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DOC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2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NASA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GFAD</w:t>
            </w:r>
          </w:p>
        </w:tc>
        <w:tc>
          <w:tcPr>
            <w:tcW w:w="988" w:type="dxa"/>
            <w:tcBorders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20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DHS-</w:t>
            </w:r>
            <w:r>
              <w:rPr>
                <w:b/>
                <w:spacing w:val="-4"/>
                <w:sz w:val="16"/>
              </w:rPr>
              <w:t>FEMA</w:t>
            </w:r>
          </w:p>
        </w:tc>
      </w:tr>
      <w:tr>
        <w:trPr>
          <w:trHeight w:val="226" w:hRule="atLeast"/>
        </w:trPr>
        <w:tc>
          <w:tcPr>
            <w:tcW w:w="595" w:type="dxa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788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28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unless change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except when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subrecipient is </w:t>
            </w:r>
            <w:r>
              <w:rPr>
                <w:spacing w:val="-2"/>
                <w:sz w:val="16"/>
              </w:rPr>
              <w:t>foreign.</w:t>
            </w:r>
          </w:p>
        </w:tc>
        <w:tc>
          <w:tcPr>
            <w:tcW w:w="165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29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except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approval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required.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unless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</w:t>
            </w:r>
            <w:r>
              <w:rPr>
                <w:spacing w:val="-2"/>
                <w:sz w:val="16"/>
              </w:rPr>
              <w:t>scope.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alterations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renovations costing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$500,000, unless change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rebudgeting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into A&amp;R exceeds 25% of budget period total.</w:t>
            </w:r>
          </w:p>
          <w:p>
            <w:pPr>
              <w:pStyle w:val="TableParagraph"/>
              <w:spacing w:line="184" w:lineRule="exact"/>
              <w:ind w:left="38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Rearrangement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Reconversion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Statement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Chapter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7.9.1.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5"/>
              <w:ind w:left="38"/>
              <w:rPr>
                <w:sz w:val="16"/>
              </w:rPr>
            </w:pPr>
            <w:r>
              <w:rPr>
                <w:sz w:val="16"/>
              </w:rPr>
              <w:t>Required, participant support costs 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allowable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identified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specific Funding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Opportunity Announcements (FOAs).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This also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co-PI/co-PD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project.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5"/>
              <w:ind w:left="38"/>
              <w:rPr>
                <w:sz w:val="16"/>
              </w:rPr>
            </w:pPr>
            <w:r>
              <w:rPr>
                <w:sz w:val="16"/>
              </w:rPr>
              <w:t>Only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 amount of indirect costs charged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project does not exceed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maximum allowed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indirect costs or the institution's negotiated indirect cost rate, whichever is less.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5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except when: 1)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subaward(s)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would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50% of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dollars of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subaward is to a federal agency.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these situations, prior approval is required.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25"/>
              <w:ind w:left="38"/>
              <w:rPr>
                <w:sz w:val="16"/>
              </w:rPr>
            </w:pPr>
            <w:r>
              <w:rPr>
                <w:sz w:val="16"/>
              </w:rPr>
              <w:t>Except when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reduction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amount of approved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cost-sharing/match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 approval is required.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If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 of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equipment is appropriately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prorated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activities 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benefitted.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atLeast" w:before="13"/>
              <w:ind w:left="38" w:right="92"/>
              <w:rPr>
                <w:sz w:val="16"/>
              </w:rPr>
            </w:pPr>
            <w:r>
              <w:rPr>
                <w:sz w:val="16"/>
              </w:rPr>
              <w:t>Department of Commerce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(DOC)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permits non-Federal entities 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own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equipment upon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acquisition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without conditions or without obligation to the sponsor at termination of project, unless otherwise specified in a specific award condition. DOC permits trade in equipment to buy replacement equipment.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approval,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use 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share </w:t>
            </w:r>
            <w:r>
              <w:rPr>
                <w:spacing w:val="-2"/>
                <w:sz w:val="16"/>
              </w:rPr>
              <w:t>requirement.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Applies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PIs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co-</w:t>
            </w:r>
            <w:r>
              <w:rPr>
                <w:spacing w:val="-4"/>
                <w:sz w:val="16"/>
              </w:rPr>
              <w:t>PIs.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unless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results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scope.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unless 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share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amount 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reduced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was approved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budget.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z w:val="16"/>
              </w:rPr>
              <w:t>Waived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 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 equipment is appropriately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prorated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among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activities 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benefitted.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38"/>
              <w:rPr>
                <w:sz w:val="16"/>
              </w:rPr>
            </w:pPr>
            <w:r>
              <w:rPr>
                <w:sz w:val="16"/>
              </w:rPr>
              <w:t>Pertains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items produced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 award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was used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 of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before="2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development.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20160" w:h="12240" w:orient="landscape"/>
      <w:pgMar w:header="252" w:footer="480" w:top="1180" w:bottom="6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49568">
              <wp:simplePos x="0" y="0"/>
              <wp:positionH relativeFrom="page">
                <wp:posOffset>6321432</wp:posOffset>
              </wp:positionH>
              <wp:positionV relativeFrom="page">
                <wp:posOffset>7327715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75061pt;margin-top:576.985474pt;width:12.55pt;height:13.15pt;mso-position-horizontal-relative:page;mso-position-vertical-relative:page;z-index:-177669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49056">
              <wp:simplePos x="0" y="0"/>
              <wp:positionH relativeFrom="page">
                <wp:posOffset>4775588</wp:posOffset>
              </wp:positionH>
              <wp:positionV relativeFrom="page">
                <wp:posOffset>147557</wp:posOffset>
              </wp:positionV>
              <wp:extent cx="3253740" cy="5797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5374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2"/>
                            <w:ind w:left="3" w:right="2"/>
                            <w:jc w:val="center"/>
                          </w:pPr>
                          <w:r>
                            <w:rPr/>
                            <w:t>Research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Terms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Conditions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Appendix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 Prior Approval Matrix</w:t>
                          </w:r>
                        </w:p>
                        <w:p>
                          <w:pPr>
                            <w:pStyle w:val="BodyText"/>
                            <w:spacing w:line="274" w:lineRule="exact"/>
                            <w:ind w:left="1" w:right="3"/>
                            <w:jc w:val="center"/>
                          </w:pPr>
                          <w:r>
                            <w:rPr/>
                            <w:t>November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030609pt;margin-top:11.618694pt;width:256.2pt;height:45.65pt;mso-position-horizontal-relative:page;mso-position-vertical-relative:page;z-index:-177674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2"/>
                      <w:ind w:left="3" w:right="2"/>
                      <w:jc w:val="center"/>
                    </w:pPr>
                    <w:r>
                      <w:rPr/>
                      <w:t>Research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Terms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Conditions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Appendix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 Prior Approval Matrix</w:t>
                    </w:r>
                  </w:p>
                  <w:p>
                    <w:pPr>
                      <w:pStyle w:val="BodyText"/>
                      <w:spacing w:line="274" w:lineRule="exact"/>
                      <w:ind w:left="1" w:right="3"/>
                      <w:jc w:val="center"/>
                    </w:pPr>
                    <w:r>
                      <w:rPr/>
                      <w:t>November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National Science Foundation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NSF</dc:creator>
  <cp:category/>
  <dc:description>This file was modified by Andrew Ludington on 7/6/00.</dc:description>
  <cp:keywords>FDP, compliance, matrix, Federal</cp:keywords>
  <dc:subject>Federal Compliance requirements</dc:subject>
  <dc:title>FDP Prior Approval Matrix</dc:title>
  <dcterms:created xsi:type="dcterms:W3CDTF">2026-04-13T15:39:27Z</dcterms:created>
  <dcterms:modified xsi:type="dcterms:W3CDTF">2026-04-13T15:39:27Z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21.1.182</vt:lpwstr>
  </property>
</Properties>
</file>