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5" w:rsidRPr="00321F2D" w:rsidRDefault="00966B07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</w:t>
      </w:r>
      <w:r w:rsidR="00EA2895" w:rsidRPr="00321F2D">
        <w:rPr>
          <w:rFonts w:ascii="Arial" w:hAnsi="Arial" w:cs="Arial"/>
          <w:b/>
          <w:bCs/>
          <w:sz w:val="40"/>
          <w:szCs w:val="40"/>
        </w:rPr>
        <w:t>C-MS Protocols for plant samples</w:t>
      </w:r>
      <w:r w:rsidR="00321F2D" w:rsidRPr="00321F2D">
        <w:rPr>
          <w:rFonts w:ascii="Arial" w:hAnsi="Arial" w:cs="Arial"/>
          <w:b/>
          <w:bCs/>
          <w:sz w:val="40"/>
          <w:szCs w:val="40"/>
        </w:rPr>
        <w:t xml:space="preserve"> (</w:t>
      </w:r>
      <w:r>
        <w:rPr>
          <w:rFonts w:ascii="Arial" w:hAnsi="Arial" w:cs="Arial"/>
          <w:b/>
          <w:bCs/>
          <w:sz w:val="40"/>
          <w:szCs w:val="40"/>
        </w:rPr>
        <w:t>10</w:t>
      </w:r>
      <w:r w:rsidR="00321F2D" w:rsidRPr="00321F2D">
        <w:rPr>
          <w:rFonts w:ascii="Arial" w:hAnsi="Arial" w:cs="Arial"/>
          <w:b/>
          <w:bCs/>
          <w:sz w:val="40"/>
          <w:szCs w:val="40"/>
        </w:rPr>
        <w:t xml:space="preserve"> mg</w:t>
      </w:r>
      <w:r w:rsidR="00321F2D">
        <w:rPr>
          <w:rFonts w:ascii="Arial" w:hAnsi="Arial" w:cs="Arial"/>
          <w:b/>
          <w:bCs/>
          <w:sz w:val="40"/>
          <w:szCs w:val="40"/>
        </w:rPr>
        <w:t xml:space="preserve"> dry</w:t>
      </w:r>
      <w:r w:rsidR="00321F2D" w:rsidRPr="00321F2D">
        <w:rPr>
          <w:rFonts w:ascii="Arial" w:hAnsi="Arial" w:cs="Arial"/>
          <w:b/>
          <w:bCs/>
          <w:sz w:val="40"/>
          <w:szCs w:val="40"/>
        </w:rPr>
        <w:t>)</w:t>
      </w:r>
    </w:p>
    <w:p w:rsidR="001777AA" w:rsidRPr="00756D2A" w:rsidRDefault="001777AA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6B07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 xml:space="preserve">Freeze tissues in liquid nitrogen. </w:t>
      </w:r>
    </w:p>
    <w:p w:rsidR="00966B07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 xml:space="preserve">Lyophilize frozen tissue </w:t>
      </w:r>
      <w:r w:rsidR="001A64D9">
        <w:rPr>
          <w:rFonts w:ascii="Arial" w:hAnsi="Arial" w:cs="Arial"/>
        </w:rPr>
        <w:t xml:space="preserve">until dry; </w:t>
      </w:r>
      <w:r w:rsidRPr="00756D2A">
        <w:rPr>
          <w:rFonts w:ascii="Arial" w:hAnsi="Arial" w:cs="Arial"/>
        </w:rPr>
        <w:t xml:space="preserve">about 2-3 days (or longer if </w:t>
      </w:r>
      <w:r w:rsidR="001A64D9">
        <w:rPr>
          <w:rFonts w:ascii="Arial" w:hAnsi="Arial" w:cs="Arial"/>
        </w:rPr>
        <w:t>large quantities</w:t>
      </w:r>
      <w:r w:rsidRPr="00756D2A">
        <w:rPr>
          <w:rFonts w:ascii="Arial" w:hAnsi="Arial" w:cs="Arial"/>
        </w:rPr>
        <w:t>). The dried tissues should be stored at -80ºC until use</w:t>
      </w:r>
      <w:r w:rsidR="001A64D9">
        <w:rPr>
          <w:rFonts w:ascii="Arial" w:hAnsi="Arial" w:cs="Arial"/>
        </w:rPr>
        <w:t>d</w:t>
      </w:r>
      <w:r w:rsidRPr="00756D2A">
        <w:rPr>
          <w:rFonts w:ascii="Arial" w:hAnsi="Arial" w:cs="Arial"/>
        </w:rPr>
        <w:t>.</w:t>
      </w:r>
    </w:p>
    <w:p w:rsidR="00966B07" w:rsidRPr="00756D2A" w:rsidRDefault="00C95F3B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Grind</w:t>
      </w:r>
      <w:r w:rsidR="008E715C" w:rsidRPr="00756D2A">
        <w:rPr>
          <w:rFonts w:ascii="Arial" w:hAnsi="Arial" w:cs="Arial"/>
        </w:rPr>
        <w:t xml:space="preserve"> the dry</w:t>
      </w:r>
      <w:r w:rsidR="00966B07" w:rsidRPr="00756D2A">
        <w:rPr>
          <w:rFonts w:ascii="Arial" w:hAnsi="Arial" w:cs="Arial"/>
        </w:rPr>
        <w:t xml:space="preserve"> tissue using mortar and pestle</w:t>
      </w:r>
      <w:r w:rsidR="00DC3AF5" w:rsidRPr="00756D2A">
        <w:rPr>
          <w:rFonts w:ascii="Arial" w:hAnsi="Arial" w:cs="Arial"/>
        </w:rPr>
        <w:t>.</w:t>
      </w:r>
    </w:p>
    <w:p w:rsidR="00966B07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 xml:space="preserve">Weigh tissue </w:t>
      </w:r>
      <w:r w:rsidR="008E715C" w:rsidRPr="00756D2A">
        <w:rPr>
          <w:rFonts w:ascii="Arial" w:hAnsi="Arial" w:cs="Arial"/>
        </w:rPr>
        <w:t xml:space="preserve">(10mg ± 0.06) </w:t>
      </w:r>
      <w:r w:rsidRPr="00756D2A">
        <w:rPr>
          <w:rFonts w:ascii="Arial" w:hAnsi="Arial" w:cs="Arial"/>
        </w:rPr>
        <w:t>into a 1</w:t>
      </w:r>
      <w:r w:rsidR="00373B4D" w:rsidRPr="00756D2A">
        <w:rPr>
          <w:rFonts w:ascii="Arial" w:hAnsi="Arial" w:cs="Arial"/>
        </w:rPr>
        <w:t>-</w:t>
      </w:r>
      <w:r w:rsidRPr="00756D2A">
        <w:rPr>
          <w:rFonts w:ascii="Arial" w:hAnsi="Arial" w:cs="Arial"/>
        </w:rPr>
        <w:t>dram glass vial (3.8</w:t>
      </w:r>
      <w:r w:rsidR="00DC3AF5" w:rsidRPr="00756D2A">
        <w:rPr>
          <w:rFonts w:ascii="Arial" w:hAnsi="Arial" w:cs="Arial"/>
        </w:rPr>
        <w:t>mL).</w:t>
      </w:r>
    </w:p>
    <w:p w:rsidR="00966B07" w:rsidRPr="00756D2A" w:rsidRDefault="00373B4D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>Add 1.0 mL</w:t>
      </w:r>
      <w:r w:rsidR="00966B07" w:rsidRPr="00756D2A">
        <w:rPr>
          <w:rFonts w:ascii="Arial" w:hAnsi="Arial" w:cs="Arial"/>
        </w:rPr>
        <w:t xml:space="preserve"> of 80% methanol </w:t>
      </w:r>
      <w:r w:rsidRPr="00756D2A">
        <w:rPr>
          <w:rFonts w:ascii="Arial" w:hAnsi="Arial" w:cs="Arial"/>
        </w:rPr>
        <w:t>containing</w:t>
      </w:r>
      <w:r w:rsidR="00966B07" w:rsidRPr="00756D2A">
        <w:rPr>
          <w:rFonts w:ascii="Arial" w:hAnsi="Arial" w:cs="Arial"/>
        </w:rPr>
        <w:t xml:space="preserve"> </w:t>
      </w:r>
      <w:r w:rsidRPr="00756D2A">
        <w:rPr>
          <w:rFonts w:ascii="Arial" w:hAnsi="Arial" w:cs="Arial"/>
        </w:rPr>
        <w:t>internal Standard (</w:t>
      </w:r>
      <w:r w:rsidR="001A64D9">
        <w:rPr>
          <w:rFonts w:ascii="Arial" w:hAnsi="Arial" w:cs="Arial"/>
        </w:rPr>
        <w:t>18</w:t>
      </w:r>
      <w:r w:rsidRPr="00756D2A">
        <w:rPr>
          <w:rFonts w:ascii="Arial" w:hAnsi="Arial" w:cs="Arial"/>
        </w:rPr>
        <w:t xml:space="preserve"> </w:t>
      </w:r>
      <w:r w:rsidR="001A64D9">
        <w:rPr>
          <w:rFonts w:ascii="Arial" w:hAnsi="Arial" w:cs="Arial"/>
        </w:rPr>
        <w:t>µ</w:t>
      </w:r>
      <w:r w:rsidRPr="00756D2A">
        <w:rPr>
          <w:rFonts w:ascii="Arial" w:hAnsi="Arial" w:cs="Arial"/>
        </w:rPr>
        <w:t>g/mL</w:t>
      </w:r>
      <w:r w:rsidR="00966B07" w:rsidRPr="00756D2A">
        <w:rPr>
          <w:rFonts w:ascii="Arial" w:hAnsi="Arial" w:cs="Arial"/>
        </w:rPr>
        <w:t xml:space="preserve"> 7-OH </w:t>
      </w:r>
      <w:proofErr w:type="spellStart"/>
      <w:r w:rsidR="00966B07" w:rsidRPr="00756D2A">
        <w:rPr>
          <w:rFonts w:ascii="Arial" w:hAnsi="Arial" w:cs="Arial"/>
        </w:rPr>
        <w:t>Coumarin</w:t>
      </w:r>
      <w:proofErr w:type="spellEnd"/>
      <w:r w:rsidR="00966B07" w:rsidRPr="00756D2A">
        <w:rPr>
          <w:rFonts w:ascii="Arial" w:hAnsi="Arial" w:cs="Arial"/>
        </w:rPr>
        <w:t>)</w:t>
      </w:r>
      <w:r w:rsidR="00DC3AF5" w:rsidRPr="00756D2A">
        <w:rPr>
          <w:rFonts w:ascii="Arial" w:hAnsi="Arial" w:cs="Arial"/>
        </w:rPr>
        <w:t>.</w:t>
      </w:r>
    </w:p>
    <w:p w:rsidR="00966B07" w:rsidRPr="00756D2A" w:rsidRDefault="001A64D9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Gently</w:t>
      </w:r>
      <w:r w:rsidR="00DC3AF5" w:rsidRPr="00756D2A">
        <w:rPr>
          <w:rFonts w:ascii="Arial" w:hAnsi="Arial" w:cs="Arial"/>
        </w:rPr>
        <w:t xml:space="preserve"> shake</w:t>
      </w:r>
      <w:r w:rsidR="00966B07" w:rsidRPr="00756D2A">
        <w:rPr>
          <w:rFonts w:ascii="Arial" w:hAnsi="Arial" w:cs="Arial"/>
        </w:rPr>
        <w:t xml:space="preserve"> on orbital shaker</w:t>
      </w:r>
      <w:r w:rsidR="00DC3AF5" w:rsidRPr="00756D2A">
        <w:rPr>
          <w:rFonts w:ascii="Arial" w:hAnsi="Arial" w:cs="Arial"/>
        </w:rPr>
        <w:t xml:space="preserve"> for 2 hours.</w:t>
      </w:r>
    </w:p>
    <w:p w:rsidR="00966B07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 xml:space="preserve">Centrifuge samples for 30 minutes at </w:t>
      </w:r>
      <w:r w:rsidR="00B16D1A" w:rsidRPr="00756D2A">
        <w:rPr>
          <w:rFonts w:ascii="Arial" w:hAnsi="Arial" w:cs="Arial"/>
        </w:rPr>
        <w:t>30</w:t>
      </w:r>
      <w:r w:rsidRPr="00756D2A">
        <w:rPr>
          <w:rFonts w:ascii="Arial" w:hAnsi="Arial" w:cs="Arial"/>
        </w:rPr>
        <w:t>00g at 4°C</w:t>
      </w:r>
      <w:r w:rsidR="00DC3AF5" w:rsidRPr="00756D2A">
        <w:rPr>
          <w:rFonts w:ascii="Arial" w:hAnsi="Arial" w:cs="Arial"/>
        </w:rPr>
        <w:t>.</w:t>
      </w:r>
    </w:p>
    <w:p w:rsidR="00966B07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 xml:space="preserve">Transfer 500 </w:t>
      </w:r>
      <w:r w:rsidR="00B16D1A" w:rsidRPr="00756D2A">
        <w:rPr>
          <w:rFonts w:ascii="Arial" w:hAnsi="Arial" w:cs="Arial"/>
        </w:rPr>
        <w:t>µ</w:t>
      </w:r>
      <w:r w:rsidRPr="00756D2A">
        <w:rPr>
          <w:rFonts w:ascii="Arial" w:hAnsi="Arial" w:cs="Arial"/>
        </w:rPr>
        <w:t xml:space="preserve">l </w:t>
      </w:r>
      <w:r w:rsidR="001A64D9">
        <w:rPr>
          <w:rFonts w:ascii="Arial" w:hAnsi="Arial" w:cs="Arial"/>
        </w:rPr>
        <w:t xml:space="preserve">of extract solution </w:t>
      </w:r>
      <w:r w:rsidRPr="00756D2A">
        <w:rPr>
          <w:rFonts w:ascii="Arial" w:hAnsi="Arial" w:cs="Arial"/>
        </w:rPr>
        <w:t xml:space="preserve">to </w:t>
      </w:r>
      <w:r w:rsidR="001A64D9">
        <w:rPr>
          <w:rFonts w:ascii="Arial" w:hAnsi="Arial" w:cs="Arial"/>
        </w:rPr>
        <w:t xml:space="preserve">an </w:t>
      </w:r>
      <w:proofErr w:type="spellStart"/>
      <w:r w:rsidR="001A64D9">
        <w:rPr>
          <w:rFonts w:ascii="Arial" w:hAnsi="Arial" w:cs="Arial"/>
        </w:rPr>
        <w:t>autosampler</w:t>
      </w:r>
      <w:proofErr w:type="spellEnd"/>
      <w:r w:rsidRPr="00756D2A">
        <w:rPr>
          <w:rFonts w:ascii="Arial" w:hAnsi="Arial" w:cs="Arial"/>
        </w:rPr>
        <w:t xml:space="preserve"> vial</w:t>
      </w:r>
      <w:r w:rsidR="00B16D1A" w:rsidRPr="00756D2A">
        <w:rPr>
          <w:rFonts w:ascii="Arial" w:hAnsi="Arial" w:cs="Arial"/>
        </w:rPr>
        <w:t>.</w:t>
      </w:r>
    </w:p>
    <w:p w:rsidR="00756D2A" w:rsidRPr="00756D2A" w:rsidRDefault="00966B07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>Store sample at -20°C until sample analysis</w:t>
      </w:r>
      <w:r w:rsidR="00756D2A" w:rsidRPr="00756D2A">
        <w:rPr>
          <w:rFonts w:ascii="Arial" w:hAnsi="Arial" w:cs="Arial"/>
        </w:rPr>
        <w:t>.</w:t>
      </w:r>
    </w:p>
    <w:p w:rsidR="00EA2895" w:rsidRPr="00756D2A" w:rsidRDefault="00756D2A" w:rsidP="004A26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</w:rPr>
      </w:pPr>
      <w:r w:rsidRPr="00756D2A">
        <w:rPr>
          <w:rFonts w:ascii="Arial" w:hAnsi="Arial" w:cs="Arial"/>
        </w:rPr>
        <w:t>Inject 2 µl</w:t>
      </w:r>
      <w:r w:rsidR="00FB7E96">
        <w:rPr>
          <w:rFonts w:ascii="Arial" w:hAnsi="Arial" w:cs="Arial"/>
        </w:rPr>
        <w:t xml:space="preserve"> into LC-MS</w:t>
      </w:r>
      <w:r w:rsidRPr="00756D2A">
        <w:rPr>
          <w:rFonts w:ascii="Arial" w:hAnsi="Arial" w:cs="Arial"/>
        </w:rPr>
        <w:t xml:space="preserve">. Separation is achieved on an ACQUITY UPLC BEH C18 Column, 130Å, 1.7 </w:t>
      </w:r>
      <w:proofErr w:type="spellStart"/>
      <w:r w:rsidRPr="00756D2A">
        <w:rPr>
          <w:rFonts w:ascii="Arial" w:hAnsi="Arial" w:cs="Arial"/>
        </w:rPr>
        <w:t>μm</w:t>
      </w:r>
      <w:proofErr w:type="spellEnd"/>
      <w:r w:rsidRPr="00756D2A">
        <w:rPr>
          <w:rFonts w:ascii="Arial" w:hAnsi="Arial" w:cs="Arial"/>
        </w:rPr>
        <w:t>, 2.1 mm X 150 mm.</w:t>
      </w:r>
      <w:r>
        <w:rPr>
          <w:rFonts w:ascii="Arial" w:hAnsi="Arial" w:cs="Arial"/>
        </w:rPr>
        <w:t xml:space="preserve"> Column temperature: 60 </w:t>
      </w:r>
      <w:proofErr w:type="spellStart"/>
      <w:r w:rsidRPr="00756D2A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, mobile phase A: 0.1% formic acid, B: acetonitrile.  Flow rate: 0.56 mL/min.</w:t>
      </w:r>
      <w:r w:rsidRPr="00756D2A">
        <w:rPr>
          <w:rFonts w:ascii="Arial" w:hAnsi="Arial" w:cs="Arial"/>
        </w:rPr>
        <w:t xml:space="preserve"> Metabolites are detected using a Bruker Impact II </w:t>
      </w:r>
      <w:r w:rsidR="003C358B">
        <w:rPr>
          <w:rFonts w:ascii="Arial" w:hAnsi="Arial" w:cs="Arial"/>
        </w:rPr>
        <w:t xml:space="preserve">Q-TOF MS </w:t>
      </w:r>
      <w:r w:rsidRPr="00756D2A">
        <w:rPr>
          <w:rFonts w:ascii="Arial" w:hAnsi="Arial" w:cs="Arial"/>
        </w:rPr>
        <w:t xml:space="preserve">with </w:t>
      </w:r>
      <w:r w:rsidR="003C358B">
        <w:rPr>
          <w:rFonts w:ascii="Arial" w:hAnsi="Arial" w:cs="Arial"/>
        </w:rPr>
        <w:t xml:space="preserve">a </w:t>
      </w:r>
      <w:r w:rsidRPr="00756D2A">
        <w:rPr>
          <w:rFonts w:ascii="Arial" w:hAnsi="Arial" w:cs="Arial"/>
        </w:rPr>
        <w:t>scan range from m/z 100 -1500.</w:t>
      </w:r>
      <w:bookmarkStart w:id="0" w:name="_GoBack"/>
      <w:bookmarkEnd w:id="0"/>
    </w:p>
    <w:p w:rsidR="00EA2895" w:rsidRDefault="00EA2895" w:rsidP="004A260F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0"/>
          <w:szCs w:val="20"/>
        </w:rPr>
      </w:pPr>
    </w:p>
    <w:sectPr w:rsidR="00EA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0AE"/>
    <w:multiLevelType w:val="hybridMultilevel"/>
    <w:tmpl w:val="466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706"/>
    <w:multiLevelType w:val="hybridMultilevel"/>
    <w:tmpl w:val="3BA480A2"/>
    <w:lvl w:ilvl="0" w:tplc="59BE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D92"/>
    <w:multiLevelType w:val="hybridMultilevel"/>
    <w:tmpl w:val="FB4A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0BD"/>
    <w:multiLevelType w:val="hybridMultilevel"/>
    <w:tmpl w:val="DC1E1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0655"/>
    <w:multiLevelType w:val="hybridMultilevel"/>
    <w:tmpl w:val="5B38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2FB"/>
    <w:multiLevelType w:val="hybridMultilevel"/>
    <w:tmpl w:val="D556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ADF"/>
    <w:multiLevelType w:val="hybridMultilevel"/>
    <w:tmpl w:val="8DA2F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29493C"/>
    <w:multiLevelType w:val="hybridMultilevel"/>
    <w:tmpl w:val="7674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5BDD"/>
    <w:multiLevelType w:val="hybridMultilevel"/>
    <w:tmpl w:val="DC1E1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D25"/>
    <w:multiLevelType w:val="hybridMultilevel"/>
    <w:tmpl w:val="F66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131"/>
    <w:multiLevelType w:val="hybridMultilevel"/>
    <w:tmpl w:val="3B6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5"/>
    <w:rsid w:val="00004F59"/>
    <w:rsid w:val="000D355C"/>
    <w:rsid w:val="000D68B0"/>
    <w:rsid w:val="0011205F"/>
    <w:rsid w:val="00163447"/>
    <w:rsid w:val="001777AA"/>
    <w:rsid w:val="001A64D9"/>
    <w:rsid w:val="00216284"/>
    <w:rsid w:val="002F0812"/>
    <w:rsid w:val="002F643B"/>
    <w:rsid w:val="00321F2D"/>
    <w:rsid w:val="00373B4D"/>
    <w:rsid w:val="003A3E3D"/>
    <w:rsid w:val="003B2838"/>
    <w:rsid w:val="003C358B"/>
    <w:rsid w:val="00457D44"/>
    <w:rsid w:val="004A260F"/>
    <w:rsid w:val="004B6726"/>
    <w:rsid w:val="0053194D"/>
    <w:rsid w:val="005A4E2F"/>
    <w:rsid w:val="005B3489"/>
    <w:rsid w:val="005E1266"/>
    <w:rsid w:val="00610571"/>
    <w:rsid w:val="0068665A"/>
    <w:rsid w:val="006A3196"/>
    <w:rsid w:val="007177D4"/>
    <w:rsid w:val="00723447"/>
    <w:rsid w:val="00755188"/>
    <w:rsid w:val="00756D2A"/>
    <w:rsid w:val="008572FE"/>
    <w:rsid w:val="0086366D"/>
    <w:rsid w:val="008E715C"/>
    <w:rsid w:val="009237AA"/>
    <w:rsid w:val="009467F6"/>
    <w:rsid w:val="00966B07"/>
    <w:rsid w:val="0097149B"/>
    <w:rsid w:val="009D61FA"/>
    <w:rsid w:val="009D6CE5"/>
    <w:rsid w:val="009E7280"/>
    <w:rsid w:val="00A72C55"/>
    <w:rsid w:val="00A864D6"/>
    <w:rsid w:val="00AD1FED"/>
    <w:rsid w:val="00B16D1A"/>
    <w:rsid w:val="00B6070C"/>
    <w:rsid w:val="00BD50EE"/>
    <w:rsid w:val="00C95F3B"/>
    <w:rsid w:val="00CC673E"/>
    <w:rsid w:val="00D135C9"/>
    <w:rsid w:val="00DC3AF5"/>
    <w:rsid w:val="00E468CC"/>
    <w:rsid w:val="00E8698C"/>
    <w:rsid w:val="00EA2895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1B27-3156-43F3-833F-E6DEF1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Lei,  Zhentian</dc:creator>
  <cp:keywords/>
  <dc:description/>
  <cp:lastModifiedBy>Sumner, Lloyd</cp:lastModifiedBy>
  <cp:revision>2</cp:revision>
  <dcterms:created xsi:type="dcterms:W3CDTF">2016-07-18T16:55:00Z</dcterms:created>
  <dcterms:modified xsi:type="dcterms:W3CDTF">2016-07-18T16:55:00Z</dcterms:modified>
</cp:coreProperties>
</file>