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15BD8" w14:textId="70357B08" w:rsidR="002277C5" w:rsidRDefault="002277C5" w:rsidP="002277C5">
      <w:pPr>
        <w:pStyle w:val="Style1"/>
        <w:tabs>
          <w:tab w:val="clear" w:pos="180"/>
          <w:tab w:val="left" w:pos="900"/>
          <w:tab w:val="left" w:pos="7920"/>
        </w:tabs>
        <w:rPr>
          <w:sz w:val="18"/>
        </w:rPr>
      </w:pPr>
      <w:r>
        <w:rPr>
          <w:color w:val="FFFFFF"/>
          <w:sz w:val="18"/>
        </w:rPr>
        <w:tab/>
      </w:r>
    </w:p>
    <w:p w14:paraId="4EBDDD03" w14:textId="7B55714D" w:rsidR="00176508" w:rsidRPr="008D45F9" w:rsidRDefault="00176508" w:rsidP="008D45F9">
      <w:pPr>
        <w:pStyle w:val="Heading1"/>
        <w:rPr>
          <w:sz w:val="24"/>
        </w:rPr>
      </w:pPr>
      <w:r w:rsidRPr="008D45F9">
        <w:rPr>
          <w:sz w:val="24"/>
        </w:rPr>
        <w:t>University of Missouri-Columbia</w:t>
      </w:r>
    </w:p>
    <w:p w14:paraId="67C85F8D" w14:textId="0B0BA212" w:rsidR="00A005AC" w:rsidRPr="008D45F9" w:rsidRDefault="00176508" w:rsidP="008D45F9">
      <w:pPr>
        <w:pStyle w:val="Heading1"/>
        <w:rPr>
          <w:sz w:val="24"/>
        </w:rPr>
      </w:pPr>
      <w:r w:rsidRPr="008D45F9">
        <w:rPr>
          <w:sz w:val="24"/>
        </w:rPr>
        <w:t>Human Research Protection Program/Institutional Review Board</w:t>
      </w:r>
      <w:r w:rsidRPr="008D45F9">
        <w:rPr>
          <w:sz w:val="24"/>
        </w:rPr>
        <w:br/>
      </w:r>
      <w:r w:rsidR="001C40CC" w:rsidRPr="008D45F9">
        <w:rPr>
          <w:sz w:val="24"/>
        </w:rPr>
        <w:t xml:space="preserve">MU </w:t>
      </w:r>
      <w:r w:rsidR="00A005AC" w:rsidRPr="008D45F9">
        <w:rPr>
          <w:sz w:val="24"/>
        </w:rPr>
        <w:t>HRPP Quality Improvement and Community Engagement</w:t>
      </w:r>
      <w:r w:rsidRPr="008D45F9">
        <w:rPr>
          <w:sz w:val="24"/>
        </w:rPr>
        <w:t xml:space="preserve"> Policy</w:t>
      </w:r>
    </w:p>
    <w:p w14:paraId="0D068688" w14:textId="77777777" w:rsidR="00BE4CC9" w:rsidRDefault="00BE4CC9" w:rsidP="00BE4CC9">
      <w:pPr>
        <w:rPr>
          <w:sz w:val="22"/>
        </w:rPr>
      </w:pPr>
    </w:p>
    <w:p w14:paraId="4E63CEDF" w14:textId="77777777" w:rsidR="00384F94" w:rsidRDefault="00384F94">
      <w:pPr>
        <w:rPr>
          <w:sz w:val="22"/>
        </w:rPr>
      </w:pPr>
    </w:p>
    <w:p w14:paraId="66041514" w14:textId="77777777" w:rsidR="00A40632" w:rsidRPr="009D415B" w:rsidRDefault="00A40632" w:rsidP="00A40632">
      <w:bookmarkStart w:id="0" w:name="purpose"/>
      <w:r w:rsidRPr="009D415B">
        <w:rPr>
          <w:b/>
          <w:bCs/>
        </w:rPr>
        <w:t xml:space="preserve">1.0 </w:t>
      </w:r>
      <w:r w:rsidRPr="009D415B">
        <w:rPr>
          <w:b/>
          <w:bCs/>
        </w:rPr>
        <w:tab/>
        <w:t>Purpose</w:t>
      </w:r>
    </w:p>
    <w:p w14:paraId="45A998D3" w14:textId="77777777" w:rsidR="00A40632" w:rsidRPr="009D415B" w:rsidRDefault="00A40632" w:rsidP="00A40632"/>
    <w:p w14:paraId="1658BA76" w14:textId="77777777" w:rsidR="00A40632" w:rsidRPr="009D415B" w:rsidRDefault="00A40632" w:rsidP="00A40632">
      <w:r w:rsidRPr="009D415B">
        <w:t xml:space="preserve">The purpose of this policy is to outline the processes for measuring the quality, effectiveness, and efficiency of the MU Human </w:t>
      </w:r>
      <w:r>
        <w:t xml:space="preserve">Subjects </w:t>
      </w:r>
      <w:r w:rsidRPr="009D415B">
        <w:t>Research Protection</w:t>
      </w:r>
      <w:r>
        <w:t>s</w:t>
      </w:r>
      <w:r w:rsidRPr="009D415B">
        <w:t xml:space="preserve"> Program (HRPP)</w:t>
      </w:r>
      <w:r>
        <w:t>, and make improvements, when necessary</w:t>
      </w:r>
      <w:r w:rsidRPr="009D415B">
        <w:t>.</w:t>
      </w:r>
      <w:r>
        <w:t xml:space="preserve"> </w:t>
      </w:r>
      <w:r w:rsidR="00B66B77">
        <w:t xml:space="preserve">It also outlines the process to engage the community and participants in the </w:t>
      </w:r>
      <w:r w:rsidR="008304FB">
        <w:t>research process as an additional way to measure quality, effectiveness, and efficiency of the MU HRPP.</w:t>
      </w:r>
    </w:p>
    <w:p w14:paraId="64F5F23E" w14:textId="77777777" w:rsidR="00A40632" w:rsidRPr="009D415B" w:rsidRDefault="00A40632" w:rsidP="00A40632"/>
    <w:p w14:paraId="4A5B2943" w14:textId="77777777" w:rsidR="00A40632" w:rsidRPr="009D415B" w:rsidRDefault="00A40632" w:rsidP="00064CE2">
      <w:pPr>
        <w:numPr>
          <w:ilvl w:val="0"/>
          <w:numId w:val="2"/>
        </w:numPr>
      </w:pPr>
      <w:r w:rsidRPr="009D415B">
        <w:rPr>
          <w:b/>
          <w:bCs/>
        </w:rPr>
        <w:t>Scope</w:t>
      </w:r>
    </w:p>
    <w:p w14:paraId="264AC908" w14:textId="77777777" w:rsidR="00A40632" w:rsidRPr="009D415B" w:rsidRDefault="00A40632" w:rsidP="00A40632"/>
    <w:p w14:paraId="1E0EFBA5" w14:textId="77777777" w:rsidR="00A40632" w:rsidRPr="009D415B" w:rsidRDefault="00A40632" w:rsidP="00A40632">
      <w:pPr>
        <w:rPr>
          <w:color w:val="000000"/>
        </w:rPr>
      </w:pPr>
      <w:r w:rsidRPr="009D415B">
        <w:t>The SOP applies to all human subject research falling under the purview of the University of Missouri</w:t>
      </w:r>
      <w:r w:rsidRPr="009D415B">
        <w:rPr>
          <w:color w:val="000000"/>
        </w:rPr>
        <w:t>.</w:t>
      </w:r>
    </w:p>
    <w:p w14:paraId="3FD8A436" w14:textId="77777777" w:rsidR="00A40632" w:rsidRPr="009D415B" w:rsidRDefault="00A40632" w:rsidP="00A40632"/>
    <w:p w14:paraId="75207917" w14:textId="77777777" w:rsidR="00A40632" w:rsidRPr="009D415B" w:rsidRDefault="00A40632" w:rsidP="00A40632">
      <w:pPr>
        <w:numPr>
          <w:ilvl w:val="0"/>
          <w:numId w:val="2"/>
        </w:numPr>
        <w:rPr>
          <w:b/>
          <w:bCs/>
        </w:rPr>
      </w:pPr>
      <w:bookmarkStart w:id="1" w:name="policy"/>
      <w:r w:rsidRPr="009D415B">
        <w:rPr>
          <w:b/>
          <w:bCs/>
        </w:rPr>
        <w:t>Policy/Procedure</w:t>
      </w:r>
    </w:p>
    <w:bookmarkEnd w:id="1"/>
    <w:p w14:paraId="79D26083" w14:textId="77777777" w:rsidR="00A40632" w:rsidRPr="009D415B" w:rsidRDefault="00A40632" w:rsidP="00A40632">
      <w:pPr>
        <w:tabs>
          <w:tab w:val="left" w:pos="3923"/>
        </w:tabs>
        <w:rPr>
          <w:b/>
          <w:bCs/>
        </w:rPr>
      </w:pPr>
      <w:r w:rsidRPr="009D415B">
        <w:rPr>
          <w:b/>
          <w:bCs/>
        </w:rPr>
        <w:tab/>
      </w:r>
    </w:p>
    <w:p w14:paraId="16CD76DB" w14:textId="77777777" w:rsidR="00A40632" w:rsidRPr="009D415B" w:rsidRDefault="00A40632" w:rsidP="00A40632">
      <w:pPr>
        <w:rPr>
          <w:bCs/>
        </w:rPr>
      </w:pPr>
      <w:r w:rsidRPr="009D415B">
        <w:rPr>
          <w:bCs/>
        </w:rPr>
        <w:t xml:space="preserve">The mission of the MU HRPP is to </w:t>
      </w:r>
      <w:r>
        <w:rPr>
          <w:bCs/>
        </w:rPr>
        <w:t xml:space="preserve">support </w:t>
      </w:r>
      <w:r w:rsidRPr="009D415B">
        <w:rPr>
          <w:bCs/>
        </w:rPr>
        <w:t>and promote continual ethical conduct of human subject research.  The MU HRPP has a quality improvement plan that periodically assesses compliance with organizational policies, applicable laws, regulations, ethical principles, and guidance. The expectation is that the plan, through audits, education, surveys, and other methods, will provide the MU HRPP with data to make improvements and monitor compliance on an ongoing basis.</w:t>
      </w:r>
    </w:p>
    <w:p w14:paraId="63556D5F" w14:textId="77777777" w:rsidR="00306164" w:rsidRDefault="00306164" w:rsidP="00A40632">
      <w:pPr>
        <w:rPr>
          <w:bCs/>
        </w:rPr>
      </w:pPr>
    </w:p>
    <w:p w14:paraId="5F51D018" w14:textId="77777777" w:rsidR="00A40632" w:rsidRPr="009D415B" w:rsidRDefault="00A40632" w:rsidP="00A40632">
      <w:pPr>
        <w:rPr>
          <w:bCs/>
        </w:rPr>
      </w:pPr>
      <w:r w:rsidRPr="009D415B">
        <w:rPr>
          <w:bCs/>
        </w:rPr>
        <w:t>The quality improvement plan includes multiple stakeholders with shared responsibilities. The stakeholders include, but are not limited to:</w:t>
      </w:r>
    </w:p>
    <w:p w14:paraId="60A908DA" w14:textId="77777777" w:rsidR="00A40632" w:rsidRPr="009D415B" w:rsidRDefault="00A40632" w:rsidP="00A40632">
      <w:pPr>
        <w:rPr>
          <w:bCs/>
        </w:rPr>
      </w:pPr>
    </w:p>
    <w:p w14:paraId="4FC56EC2" w14:textId="77777777" w:rsidR="00A40632" w:rsidRPr="009D415B" w:rsidRDefault="00A40632" w:rsidP="00A40632">
      <w:pPr>
        <w:numPr>
          <w:ilvl w:val="0"/>
          <w:numId w:val="17"/>
        </w:numPr>
        <w:rPr>
          <w:bCs/>
        </w:rPr>
      </w:pPr>
      <w:r w:rsidRPr="009D415B">
        <w:rPr>
          <w:bCs/>
        </w:rPr>
        <w:t xml:space="preserve">MU </w:t>
      </w:r>
      <w:r>
        <w:rPr>
          <w:bCs/>
        </w:rPr>
        <w:t>HRPP/</w:t>
      </w:r>
      <w:r w:rsidRPr="009D415B">
        <w:rPr>
          <w:bCs/>
        </w:rPr>
        <w:t xml:space="preserve">IRB staff, </w:t>
      </w:r>
      <w:r w:rsidR="00B84A44">
        <w:rPr>
          <w:bCs/>
        </w:rPr>
        <w:t>co-</w:t>
      </w:r>
      <w:r w:rsidRPr="009D415B">
        <w:rPr>
          <w:bCs/>
        </w:rPr>
        <w:t>chairs, vice-chairs, and board members</w:t>
      </w:r>
    </w:p>
    <w:p w14:paraId="6436E0F7" w14:textId="77777777" w:rsidR="00A40632" w:rsidRPr="009D415B" w:rsidRDefault="00A40632" w:rsidP="00A40632">
      <w:pPr>
        <w:numPr>
          <w:ilvl w:val="0"/>
          <w:numId w:val="17"/>
        </w:numPr>
        <w:rPr>
          <w:bCs/>
        </w:rPr>
      </w:pPr>
      <w:r w:rsidRPr="009D415B">
        <w:rPr>
          <w:bCs/>
        </w:rPr>
        <w:t xml:space="preserve">Departments within </w:t>
      </w:r>
      <w:r w:rsidR="00B84A44">
        <w:rPr>
          <w:bCs/>
        </w:rPr>
        <w:t xml:space="preserve">Division of Research, Innovation and Impact </w:t>
      </w:r>
    </w:p>
    <w:p w14:paraId="2861516D" w14:textId="77777777" w:rsidR="00A40632" w:rsidRPr="009D415B" w:rsidRDefault="00A40632" w:rsidP="00A40632">
      <w:pPr>
        <w:numPr>
          <w:ilvl w:val="0"/>
          <w:numId w:val="17"/>
        </w:numPr>
        <w:rPr>
          <w:bCs/>
        </w:rPr>
      </w:pPr>
      <w:r w:rsidRPr="009D415B">
        <w:rPr>
          <w:bCs/>
        </w:rPr>
        <w:t>Institutional Official</w:t>
      </w:r>
    </w:p>
    <w:p w14:paraId="387D9971" w14:textId="77777777" w:rsidR="00A40632" w:rsidRPr="009D415B" w:rsidRDefault="00A40632" w:rsidP="00A40632">
      <w:pPr>
        <w:numPr>
          <w:ilvl w:val="0"/>
          <w:numId w:val="17"/>
        </w:numPr>
        <w:rPr>
          <w:bCs/>
        </w:rPr>
      </w:pPr>
      <w:r w:rsidRPr="009D415B">
        <w:rPr>
          <w:bCs/>
        </w:rPr>
        <w:t>Radiation and Biosafety Committee</w:t>
      </w:r>
      <w:r>
        <w:rPr>
          <w:bCs/>
        </w:rPr>
        <w:t>s and Consultants</w:t>
      </w:r>
    </w:p>
    <w:p w14:paraId="45744B88" w14:textId="77777777" w:rsidR="00A40632" w:rsidRPr="009D415B" w:rsidRDefault="00A40632" w:rsidP="00A40632">
      <w:pPr>
        <w:numPr>
          <w:ilvl w:val="0"/>
          <w:numId w:val="17"/>
        </w:numPr>
        <w:rPr>
          <w:bCs/>
        </w:rPr>
      </w:pPr>
      <w:r w:rsidRPr="009D415B">
        <w:rPr>
          <w:bCs/>
        </w:rPr>
        <w:t>Investigational Drug Services</w:t>
      </w:r>
    </w:p>
    <w:p w14:paraId="19828530" w14:textId="77777777" w:rsidR="00A40632" w:rsidRPr="009D415B" w:rsidRDefault="00A40632" w:rsidP="00A40632">
      <w:pPr>
        <w:numPr>
          <w:ilvl w:val="0"/>
          <w:numId w:val="17"/>
        </w:numPr>
        <w:rPr>
          <w:bCs/>
        </w:rPr>
      </w:pPr>
      <w:r w:rsidRPr="009D415B">
        <w:rPr>
          <w:bCs/>
        </w:rPr>
        <w:t>Conflict of Interest Committee</w:t>
      </w:r>
    </w:p>
    <w:p w14:paraId="3F3C41AD" w14:textId="77777777" w:rsidR="00B84A44" w:rsidRDefault="00B84A44" w:rsidP="00A40632">
      <w:pPr>
        <w:numPr>
          <w:ilvl w:val="0"/>
          <w:numId w:val="17"/>
        </w:numPr>
        <w:rPr>
          <w:bCs/>
        </w:rPr>
      </w:pPr>
      <w:r>
        <w:rPr>
          <w:bCs/>
        </w:rPr>
        <w:t>Other Compliance offices within the UM System, University of Missouri, and MU Health Care</w:t>
      </w:r>
    </w:p>
    <w:p w14:paraId="05B06F61" w14:textId="77777777" w:rsidR="00A40632" w:rsidRPr="009D415B" w:rsidRDefault="00A40632" w:rsidP="00A40632">
      <w:pPr>
        <w:numPr>
          <w:ilvl w:val="0"/>
          <w:numId w:val="17"/>
        </w:numPr>
        <w:rPr>
          <w:bCs/>
        </w:rPr>
      </w:pPr>
      <w:r w:rsidRPr="009D415B">
        <w:rPr>
          <w:bCs/>
        </w:rPr>
        <w:t>Accounting Services Office</w:t>
      </w:r>
      <w:r>
        <w:rPr>
          <w:bCs/>
        </w:rPr>
        <w:t xml:space="preserve"> and corresponding departmental units</w:t>
      </w:r>
      <w:r w:rsidRPr="009D415B">
        <w:rPr>
          <w:bCs/>
        </w:rPr>
        <w:t xml:space="preserve"> for Subject Payment Approval</w:t>
      </w:r>
    </w:p>
    <w:p w14:paraId="5CAD946F" w14:textId="77777777" w:rsidR="00A40632" w:rsidRPr="009D415B" w:rsidRDefault="00A40632" w:rsidP="00A40632">
      <w:pPr>
        <w:numPr>
          <w:ilvl w:val="0"/>
          <w:numId w:val="17"/>
        </w:numPr>
        <w:rPr>
          <w:bCs/>
        </w:rPr>
      </w:pPr>
      <w:r w:rsidRPr="009D415B">
        <w:rPr>
          <w:bCs/>
        </w:rPr>
        <w:t>MU Researchers</w:t>
      </w:r>
    </w:p>
    <w:p w14:paraId="0A244902" w14:textId="77777777" w:rsidR="00A40632" w:rsidRPr="009D415B" w:rsidRDefault="00A40632" w:rsidP="00A40632">
      <w:pPr>
        <w:numPr>
          <w:ilvl w:val="0"/>
          <w:numId w:val="17"/>
        </w:numPr>
        <w:rPr>
          <w:bCs/>
        </w:rPr>
      </w:pPr>
      <w:r w:rsidRPr="009D415B">
        <w:rPr>
          <w:bCs/>
        </w:rPr>
        <w:t>Research Participants</w:t>
      </w:r>
    </w:p>
    <w:p w14:paraId="2D118DAC" w14:textId="77777777" w:rsidR="00A40632" w:rsidRPr="009D415B" w:rsidRDefault="00A40632" w:rsidP="00A40632">
      <w:pPr>
        <w:numPr>
          <w:ilvl w:val="0"/>
          <w:numId w:val="17"/>
        </w:numPr>
        <w:rPr>
          <w:bCs/>
        </w:rPr>
      </w:pPr>
      <w:r w:rsidRPr="009D415B">
        <w:rPr>
          <w:bCs/>
        </w:rPr>
        <w:t>Any other entity or person who is directly involved with the conduct or review of human subject research</w:t>
      </w:r>
    </w:p>
    <w:p w14:paraId="1574BEF4" w14:textId="77777777" w:rsidR="00A40632" w:rsidRPr="009D415B" w:rsidRDefault="00A40632" w:rsidP="00A40632">
      <w:pPr>
        <w:rPr>
          <w:bCs/>
        </w:rPr>
      </w:pPr>
    </w:p>
    <w:p w14:paraId="3ACE4459" w14:textId="77777777" w:rsidR="00A40632" w:rsidRPr="009D415B" w:rsidRDefault="00A40632" w:rsidP="00A40632">
      <w:pPr>
        <w:rPr>
          <w:bCs/>
        </w:rPr>
      </w:pPr>
      <w:r w:rsidRPr="009D415B">
        <w:rPr>
          <w:bCs/>
        </w:rPr>
        <w:lastRenderedPageBreak/>
        <w:t>The necessity of involving multiple stakeholders in the quality improvement plan is to be able to acquire and evaluate information, as needed, to ensure the highest ethical standards in the conduct of human subject research at MU are followed.</w:t>
      </w:r>
    </w:p>
    <w:p w14:paraId="1620DC88" w14:textId="77777777" w:rsidR="00A40632" w:rsidRPr="009D415B" w:rsidRDefault="00A40632" w:rsidP="00A40632">
      <w:pPr>
        <w:rPr>
          <w:bCs/>
        </w:rPr>
      </w:pPr>
    </w:p>
    <w:p w14:paraId="05B90ADA" w14:textId="77777777" w:rsidR="00A40632" w:rsidRPr="009D415B" w:rsidRDefault="00A40632" w:rsidP="00A40632">
      <w:pPr>
        <w:rPr>
          <w:bCs/>
        </w:rPr>
      </w:pPr>
      <w:r w:rsidRPr="009D415B">
        <w:rPr>
          <w:bCs/>
        </w:rPr>
        <w:t xml:space="preserve">The </w:t>
      </w:r>
      <w:r>
        <w:rPr>
          <w:bCs/>
        </w:rPr>
        <w:t>HRPP/IRB</w:t>
      </w:r>
      <w:r w:rsidRPr="009D415B">
        <w:rPr>
          <w:bCs/>
        </w:rPr>
        <w:t xml:space="preserve"> Director, including any additional stakeholders, will ensure high quality research using the plan and methods below.</w:t>
      </w:r>
    </w:p>
    <w:p w14:paraId="26E1FE93" w14:textId="77777777" w:rsidR="00A40632" w:rsidRPr="009D415B" w:rsidRDefault="00A40632" w:rsidP="00A40632">
      <w:pPr>
        <w:rPr>
          <w:bCs/>
        </w:rPr>
      </w:pPr>
    </w:p>
    <w:p w14:paraId="46F01BC7" w14:textId="77777777" w:rsidR="00A40632" w:rsidRPr="009D415B" w:rsidRDefault="00A40632" w:rsidP="00A40632">
      <w:pPr>
        <w:rPr>
          <w:b/>
          <w:u w:val="single"/>
        </w:rPr>
      </w:pPr>
      <w:bookmarkStart w:id="2" w:name="HRPPPLAN"/>
      <w:r w:rsidRPr="009D415B">
        <w:rPr>
          <w:b/>
          <w:u w:val="single"/>
        </w:rPr>
        <w:t>MU HRPP Quality Improvement Plan:</w:t>
      </w:r>
    </w:p>
    <w:bookmarkEnd w:id="2"/>
    <w:p w14:paraId="04667AFC" w14:textId="77777777" w:rsidR="00A40632" w:rsidRPr="009D415B" w:rsidRDefault="00A40632" w:rsidP="00A40632">
      <w:pPr>
        <w:rPr>
          <w:b/>
          <w:u w:val="single"/>
        </w:rPr>
      </w:pPr>
    </w:p>
    <w:p w14:paraId="6A88D948" w14:textId="77777777" w:rsidR="00A40632" w:rsidRPr="009D415B" w:rsidRDefault="00A40632" w:rsidP="00A40632">
      <w:r w:rsidRPr="009D415B">
        <w:t>The quality improvement plan consists of four overall objectives. The objectives, including the methods to measure them, are annually reviewed and modified, as needed.</w:t>
      </w:r>
      <w:r w:rsidR="003D3710">
        <w:t xml:space="preserve">  These include:</w:t>
      </w:r>
    </w:p>
    <w:p w14:paraId="1F0480CA" w14:textId="77777777" w:rsidR="00A40632" w:rsidRPr="009D415B" w:rsidRDefault="00A40632" w:rsidP="00A40632">
      <w:pPr>
        <w:tabs>
          <w:tab w:val="left" w:pos="3725"/>
        </w:tabs>
      </w:pPr>
      <w:r w:rsidRPr="009D415B">
        <w:tab/>
      </w:r>
    </w:p>
    <w:p w14:paraId="0ACD92DD" w14:textId="77777777" w:rsidR="00A40632" w:rsidRPr="009D415B" w:rsidRDefault="00A40632" w:rsidP="00A40632">
      <w:pPr>
        <w:numPr>
          <w:ilvl w:val="0"/>
          <w:numId w:val="18"/>
        </w:numPr>
      </w:pPr>
      <w:r w:rsidRPr="009D415B">
        <w:t>Compliance</w:t>
      </w:r>
    </w:p>
    <w:p w14:paraId="0B87D4B9" w14:textId="77777777" w:rsidR="00A40632" w:rsidRPr="009D415B" w:rsidRDefault="00A40632" w:rsidP="00A40632">
      <w:pPr>
        <w:numPr>
          <w:ilvl w:val="0"/>
          <w:numId w:val="18"/>
        </w:numPr>
      </w:pPr>
      <w:r w:rsidRPr="009D415B">
        <w:t>Quality</w:t>
      </w:r>
    </w:p>
    <w:p w14:paraId="74F865AA" w14:textId="77777777" w:rsidR="00A40632" w:rsidRPr="009D415B" w:rsidRDefault="00A40632" w:rsidP="00A40632">
      <w:pPr>
        <w:numPr>
          <w:ilvl w:val="0"/>
          <w:numId w:val="18"/>
        </w:numPr>
      </w:pPr>
      <w:r w:rsidRPr="009D415B">
        <w:t>Effectiveness</w:t>
      </w:r>
    </w:p>
    <w:p w14:paraId="78612E41" w14:textId="77777777" w:rsidR="00A40632" w:rsidRPr="009D415B" w:rsidRDefault="00A40632" w:rsidP="00A40632">
      <w:pPr>
        <w:numPr>
          <w:ilvl w:val="0"/>
          <w:numId w:val="18"/>
        </w:numPr>
      </w:pPr>
      <w:r w:rsidRPr="009D415B">
        <w:t>Efficiency</w:t>
      </w:r>
    </w:p>
    <w:p w14:paraId="43386B6C" w14:textId="77777777" w:rsidR="00A40632" w:rsidRPr="009D415B" w:rsidRDefault="00A40632" w:rsidP="00A40632">
      <w:pPr>
        <w:rPr>
          <w:bCs/>
        </w:rPr>
      </w:pPr>
    </w:p>
    <w:p w14:paraId="667DF928" w14:textId="77777777" w:rsidR="00A40632" w:rsidRPr="009D415B" w:rsidRDefault="00A40632" w:rsidP="00A40632">
      <w:pPr>
        <w:rPr>
          <w:b/>
          <w:bCs/>
          <w:u w:val="single"/>
        </w:rPr>
      </w:pPr>
      <w:bookmarkStart w:id="3" w:name="compliance"/>
      <w:r w:rsidRPr="009D415B">
        <w:rPr>
          <w:b/>
          <w:bCs/>
          <w:u w:val="single"/>
        </w:rPr>
        <w:t>Compliance</w:t>
      </w:r>
    </w:p>
    <w:bookmarkEnd w:id="3"/>
    <w:p w14:paraId="09CC5517" w14:textId="77777777" w:rsidR="00A40632" w:rsidRPr="009D415B" w:rsidRDefault="00A40632" w:rsidP="00A40632">
      <w:pPr>
        <w:rPr>
          <w:bCs/>
        </w:rPr>
      </w:pPr>
    </w:p>
    <w:p w14:paraId="7EE919DC" w14:textId="77777777" w:rsidR="00A40632" w:rsidRPr="009D415B" w:rsidRDefault="00A40632" w:rsidP="00A40632">
      <w:pPr>
        <w:rPr>
          <w:bCs/>
        </w:rPr>
      </w:pPr>
      <w:r w:rsidRPr="009D415B">
        <w:rPr>
          <w:bCs/>
        </w:rPr>
        <w:t>The MU HRPP assures human subject research is conducted in accordance with Federal, State, and local regulations/laws, MU policies, guidance</w:t>
      </w:r>
      <w:r w:rsidR="003534B8">
        <w:rPr>
          <w:bCs/>
        </w:rPr>
        <w:t>,</w:t>
      </w:r>
      <w:r w:rsidRPr="009D415B">
        <w:rPr>
          <w:bCs/>
        </w:rPr>
        <w:t xml:space="preserve"> and ethical principles. </w:t>
      </w:r>
    </w:p>
    <w:p w14:paraId="4F920A34" w14:textId="77777777" w:rsidR="00A40632" w:rsidRPr="009D415B" w:rsidRDefault="00A40632" w:rsidP="00A40632">
      <w:pPr>
        <w:rPr>
          <w:bCs/>
        </w:rPr>
      </w:pPr>
      <w:r w:rsidRPr="009D415B">
        <w:rPr>
          <w:bCs/>
        </w:rPr>
        <w:tab/>
      </w:r>
    </w:p>
    <w:p w14:paraId="309E3B58" w14:textId="77777777" w:rsidR="00A40632" w:rsidRPr="009D415B" w:rsidRDefault="00A40632" w:rsidP="0049139D">
      <w:pPr>
        <w:ind w:firstLine="720"/>
        <w:rPr>
          <w:bCs/>
          <w:u w:val="single"/>
        </w:rPr>
      </w:pPr>
      <w:r>
        <w:rPr>
          <w:bCs/>
          <w:u w:val="single"/>
        </w:rPr>
        <w:t>Examples</w:t>
      </w:r>
      <w:r w:rsidRPr="009D415B">
        <w:rPr>
          <w:bCs/>
          <w:u w:val="single"/>
        </w:rPr>
        <w:t xml:space="preserve"> to measure compliance include:</w:t>
      </w:r>
    </w:p>
    <w:p w14:paraId="41575943" w14:textId="77777777" w:rsidR="00A40632" w:rsidRPr="009D415B" w:rsidRDefault="00A40632" w:rsidP="00A40632">
      <w:pPr>
        <w:rPr>
          <w:bCs/>
          <w:u w:val="single"/>
        </w:rPr>
      </w:pPr>
    </w:p>
    <w:p w14:paraId="4F084551" w14:textId="77777777" w:rsidR="00A40632" w:rsidRPr="009D415B" w:rsidRDefault="00A40632" w:rsidP="00A40632">
      <w:pPr>
        <w:numPr>
          <w:ilvl w:val="0"/>
          <w:numId w:val="19"/>
        </w:numPr>
        <w:rPr>
          <w:bCs/>
        </w:rPr>
      </w:pPr>
      <w:r w:rsidRPr="009D415B">
        <w:rPr>
          <w:bCs/>
        </w:rPr>
        <w:t>Review a sample of Exempt and Expedited studies to determine if appropriate review categories were applied.</w:t>
      </w:r>
    </w:p>
    <w:p w14:paraId="0B58166F" w14:textId="77777777" w:rsidR="00A40632" w:rsidRPr="009D415B" w:rsidRDefault="00A40632" w:rsidP="00A40632">
      <w:pPr>
        <w:numPr>
          <w:ilvl w:val="0"/>
          <w:numId w:val="19"/>
        </w:numPr>
        <w:rPr>
          <w:bCs/>
        </w:rPr>
      </w:pPr>
      <w:r w:rsidRPr="009D415B">
        <w:rPr>
          <w:bCs/>
        </w:rPr>
        <w:t>Review board meeting Minutes to ensure all required documentation was included.</w:t>
      </w:r>
    </w:p>
    <w:p w14:paraId="4D616A47" w14:textId="77777777" w:rsidR="00A40632" w:rsidRPr="009D415B" w:rsidRDefault="00A40632" w:rsidP="00A40632">
      <w:pPr>
        <w:numPr>
          <w:ilvl w:val="0"/>
          <w:numId w:val="19"/>
        </w:numPr>
        <w:rPr>
          <w:bCs/>
        </w:rPr>
      </w:pPr>
      <w:r w:rsidRPr="009D415B">
        <w:rPr>
          <w:bCs/>
        </w:rPr>
        <w:t>Review a sample of studies involving vulnerable populations to determine if protocol specific findings were properly documented.</w:t>
      </w:r>
    </w:p>
    <w:p w14:paraId="2D370A59" w14:textId="77777777" w:rsidR="00A40632" w:rsidRDefault="000F1A74" w:rsidP="00A40632">
      <w:pPr>
        <w:numPr>
          <w:ilvl w:val="0"/>
          <w:numId w:val="19"/>
        </w:numPr>
        <w:rPr>
          <w:bCs/>
        </w:rPr>
      </w:pPr>
      <w:r>
        <w:rPr>
          <w:bCs/>
        </w:rPr>
        <w:t xml:space="preserve">Ongoing review by dedicated staff </w:t>
      </w:r>
      <w:proofErr w:type="gramStart"/>
      <w:r>
        <w:rPr>
          <w:bCs/>
        </w:rPr>
        <w:t>member</w:t>
      </w:r>
      <w:proofErr w:type="gramEnd"/>
      <w:r>
        <w:rPr>
          <w:bCs/>
        </w:rPr>
        <w:t xml:space="preserve"> to ensure multi-site studies under the oversight of the MU IRB have the appropriate agreements and documentation in place and to verify engagement activities.</w:t>
      </w:r>
    </w:p>
    <w:p w14:paraId="3394C908" w14:textId="77777777" w:rsidR="00A40632" w:rsidRDefault="00A40632" w:rsidP="00A40632">
      <w:pPr>
        <w:numPr>
          <w:ilvl w:val="0"/>
          <w:numId w:val="19"/>
        </w:numPr>
        <w:rPr>
          <w:bCs/>
        </w:rPr>
      </w:pPr>
      <w:r>
        <w:rPr>
          <w:bCs/>
        </w:rPr>
        <w:t>Review of DHHS and FDA regulations and guidance to ensure all appropriate IRB determinations were made.</w:t>
      </w:r>
    </w:p>
    <w:p w14:paraId="6DF1036E" w14:textId="77777777" w:rsidR="00A40632" w:rsidRPr="009D415B" w:rsidRDefault="00A40632" w:rsidP="00A40632">
      <w:pPr>
        <w:numPr>
          <w:ilvl w:val="0"/>
          <w:numId w:val="19"/>
        </w:numPr>
        <w:rPr>
          <w:bCs/>
        </w:rPr>
      </w:pPr>
      <w:r>
        <w:rPr>
          <w:bCs/>
        </w:rPr>
        <w:t xml:space="preserve">Conduct post approval-monitoring visits with MU research teams to ensure compliance with IRB regulations and MU standards. </w:t>
      </w:r>
      <w:r w:rsidR="0005535F">
        <w:rPr>
          <w:bCs/>
        </w:rPr>
        <w:t>Efforts also include working with other Compliance Offices within the institution to ensure Site Initiation Visits occur when board required and to share real-time information regarding studies or investigators requiring additional monitoring or oversight.</w:t>
      </w:r>
      <w:r w:rsidR="004D6DAB">
        <w:rPr>
          <w:bCs/>
        </w:rPr>
        <w:t xml:space="preserve"> See the Post Approval Monitoring SOP for additional information. </w:t>
      </w:r>
    </w:p>
    <w:p w14:paraId="521D96C2" w14:textId="77777777" w:rsidR="00A40632" w:rsidRPr="009D415B" w:rsidRDefault="00A40632" w:rsidP="00A40632">
      <w:pPr>
        <w:rPr>
          <w:bCs/>
        </w:rPr>
      </w:pPr>
    </w:p>
    <w:p w14:paraId="542D7DCC" w14:textId="77777777" w:rsidR="00A40632" w:rsidRPr="009D415B" w:rsidRDefault="00A40632" w:rsidP="00A40632">
      <w:pPr>
        <w:rPr>
          <w:b/>
          <w:bCs/>
          <w:u w:val="single"/>
        </w:rPr>
      </w:pPr>
      <w:bookmarkStart w:id="4" w:name="quality"/>
      <w:r w:rsidRPr="009D415B">
        <w:rPr>
          <w:b/>
          <w:bCs/>
          <w:u w:val="single"/>
        </w:rPr>
        <w:t>Quality</w:t>
      </w:r>
    </w:p>
    <w:bookmarkEnd w:id="4"/>
    <w:p w14:paraId="703FD578" w14:textId="77777777" w:rsidR="00A40632" w:rsidRPr="009D415B" w:rsidRDefault="00A40632" w:rsidP="00A40632">
      <w:pPr>
        <w:rPr>
          <w:bCs/>
        </w:rPr>
      </w:pPr>
    </w:p>
    <w:p w14:paraId="5BED5F0B" w14:textId="77777777" w:rsidR="00A40632" w:rsidRPr="009D415B" w:rsidRDefault="00A40632" w:rsidP="00A40632">
      <w:pPr>
        <w:rPr>
          <w:bCs/>
        </w:rPr>
      </w:pPr>
      <w:r w:rsidRPr="009D415B">
        <w:rPr>
          <w:bCs/>
        </w:rPr>
        <w:t xml:space="preserve">The MU HRPP supports high quality research while providing the utmost protection to research participants. </w:t>
      </w:r>
    </w:p>
    <w:p w14:paraId="3C640BFA" w14:textId="77777777" w:rsidR="00A40632" w:rsidRPr="009D415B" w:rsidRDefault="00A40632" w:rsidP="00A40632">
      <w:pPr>
        <w:rPr>
          <w:bCs/>
        </w:rPr>
      </w:pPr>
    </w:p>
    <w:p w14:paraId="652C4DA2" w14:textId="77777777" w:rsidR="00A40632" w:rsidRPr="009D415B" w:rsidRDefault="00A40632" w:rsidP="0049139D">
      <w:pPr>
        <w:ind w:firstLine="720"/>
        <w:rPr>
          <w:bCs/>
          <w:u w:val="single"/>
        </w:rPr>
      </w:pPr>
      <w:r>
        <w:rPr>
          <w:bCs/>
          <w:u w:val="single"/>
        </w:rPr>
        <w:lastRenderedPageBreak/>
        <w:t>Examples</w:t>
      </w:r>
      <w:r w:rsidRPr="009D415B">
        <w:rPr>
          <w:bCs/>
          <w:u w:val="single"/>
        </w:rPr>
        <w:t xml:space="preserve"> to measure quality include:</w:t>
      </w:r>
    </w:p>
    <w:p w14:paraId="6FAB3B8E" w14:textId="77777777" w:rsidR="00A40632" w:rsidRPr="009D415B" w:rsidRDefault="00A40632" w:rsidP="00A40632">
      <w:pPr>
        <w:ind w:firstLine="720"/>
        <w:rPr>
          <w:bCs/>
          <w:u w:val="single"/>
        </w:rPr>
      </w:pPr>
    </w:p>
    <w:p w14:paraId="1718B285" w14:textId="77777777" w:rsidR="00A40632" w:rsidRPr="009D415B" w:rsidRDefault="0005535F" w:rsidP="00A40632">
      <w:pPr>
        <w:numPr>
          <w:ilvl w:val="0"/>
          <w:numId w:val="20"/>
        </w:numPr>
        <w:rPr>
          <w:bCs/>
          <w:u w:val="single"/>
        </w:rPr>
      </w:pPr>
      <w:r>
        <w:rPr>
          <w:bCs/>
        </w:rPr>
        <w:t>Review reasons for returns of MU IRB applications to determine changes to applications, policies, or training and education for researchers as well as members and staff.</w:t>
      </w:r>
    </w:p>
    <w:p w14:paraId="29855C94" w14:textId="77777777" w:rsidR="00A40632" w:rsidRPr="0049139D" w:rsidRDefault="00A40632" w:rsidP="00A40632">
      <w:pPr>
        <w:numPr>
          <w:ilvl w:val="0"/>
          <w:numId w:val="20"/>
        </w:numPr>
        <w:rPr>
          <w:bCs/>
          <w:u w:val="single"/>
        </w:rPr>
      </w:pPr>
      <w:r w:rsidRPr="009D415B">
        <w:rPr>
          <w:bCs/>
        </w:rPr>
        <w:t xml:space="preserve">Provide educational training and/or information to </w:t>
      </w:r>
      <w:r w:rsidR="0005535F">
        <w:rPr>
          <w:bCs/>
        </w:rPr>
        <w:t xml:space="preserve">MU </w:t>
      </w:r>
      <w:r w:rsidRPr="009D415B">
        <w:rPr>
          <w:bCs/>
        </w:rPr>
        <w:t>IRB members and other stakeholders, as needed or requested.</w:t>
      </w:r>
      <w:r w:rsidR="0005535F">
        <w:rPr>
          <w:bCs/>
        </w:rPr>
        <w:t xml:space="preserve"> Monthly seminars are provided for all researchers with topics focused on areas identified through reasons for returns, staff input, investigator requests, and key events within the internal or external research environment.</w:t>
      </w:r>
      <w:r w:rsidR="00BB021D">
        <w:rPr>
          <w:bCs/>
        </w:rPr>
        <w:t xml:space="preserve"> Time is devoted to each monthly session for a </w:t>
      </w:r>
      <w:r w:rsidR="00A01E23">
        <w:rPr>
          <w:bCs/>
        </w:rPr>
        <w:t>question-and-answer</w:t>
      </w:r>
      <w:r w:rsidR="00BB021D">
        <w:rPr>
          <w:bCs/>
        </w:rPr>
        <w:t xml:space="preserve"> session with participants. Quarterly workshops provided to MU HRPP/IRB staff to focus on topics identified through ongoing monitoring or due to the nature of the evolving research study designs being submitted or </w:t>
      </w:r>
      <w:proofErr w:type="gramStart"/>
      <w:r w:rsidR="00BB021D">
        <w:rPr>
          <w:bCs/>
        </w:rPr>
        <w:t>per</w:t>
      </w:r>
      <w:proofErr w:type="gramEnd"/>
      <w:r w:rsidR="00BB021D">
        <w:rPr>
          <w:bCs/>
        </w:rPr>
        <w:t xml:space="preserve"> staff request.</w:t>
      </w:r>
    </w:p>
    <w:p w14:paraId="7C3D5F72" w14:textId="77777777" w:rsidR="00BB021D" w:rsidRPr="008E373E" w:rsidRDefault="00BB021D" w:rsidP="00A40632">
      <w:pPr>
        <w:numPr>
          <w:ilvl w:val="0"/>
          <w:numId w:val="20"/>
        </w:numPr>
        <w:rPr>
          <w:bCs/>
          <w:u w:val="single"/>
        </w:rPr>
      </w:pPr>
      <w:r>
        <w:rPr>
          <w:bCs/>
        </w:rPr>
        <w:t>Weekly team meetings with HRPP/IRB staff provide opportunities to highlight relevant scenarios from each week as well as for staff to share comments and feedback from end users/researchers.</w:t>
      </w:r>
    </w:p>
    <w:p w14:paraId="598395C5" w14:textId="77777777" w:rsidR="00DA324E" w:rsidRPr="009D415B" w:rsidRDefault="00DA324E" w:rsidP="00A40632">
      <w:pPr>
        <w:numPr>
          <w:ilvl w:val="0"/>
          <w:numId w:val="20"/>
        </w:numPr>
        <w:rPr>
          <w:bCs/>
          <w:u w:val="single"/>
        </w:rPr>
      </w:pPr>
      <w:r>
        <w:rPr>
          <w:bCs/>
        </w:rPr>
        <w:t>Quarterly meetings with Truman VA Research office to ensure appropriate communications, policies, and MOUs in place.</w:t>
      </w:r>
    </w:p>
    <w:p w14:paraId="28157C10" w14:textId="77777777" w:rsidR="0005535F" w:rsidRPr="0049139D" w:rsidRDefault="00A40632" w:rsidP="0005535F">
      <w:pPr>
        <w:numPr>
          <w:ilvl w:val="0"/>
          <w:numId w:val="20"/>
        </w:numPr>
        <w:rPr>
          <w:bCs/>
          <w:u w:val="single"/>
        </w:rPr>
      </w:pPr>
      <w:r w:rsidRPr="009D415B">
        <w:rPr>
          <w:bCs/>
        </w:rPr>
        <w:t xml:space="preserve">Meet with </w:t>
      </w:r>
      <w:r>
        <w:rPr>
          <w:bCs/>
        </w:rPr>
        <w:t>stakeholders w</w:t>
      </w:r>
      <w:r w:rsidRPr="009D415B">
        <w:rPr>
          <w:bCs/>
        </w:rPr>
        <w:t>ithin the HRPP annually to discuss and evaluate any required systematic improvements to the program.</w:t>
      </w:r>
    </w:p>
    <w:p w14:paraId="5B452EF4" w14:textId="77777777" w:rsidR="0005535F" w:rsidRPr="008E373E" w:rsidRDefault="0005535F" w:rsidP="0005535F">
      <w:pPr>
        <w:numPr>
          <w:ilvl w:val="0"/>
          <w:numId w:val="20"/>
        </w:numPr>
        <w:rPr>
          <w:bCs/>
          <w:u w:val="single"/>
        </w:rPr>
      </w:pPr>
      <w:r>
        <w:rPr>
          <w:bCs/>
        </w:rPr>
        <w:t>Participate in educational sessions and planning committees with research focused training.</w:t>
      </w:r>
    </w:p>
    <w:p w14:paraId="082728E0" w14:textId="77777777" w:rsidR="00DA324E" w:rsidRPr="0005535F" w:rsidRDefault="00DA324E" w:rsidP="0005535F">
      <w:pPr>
        <w:numPr>
          <w:ilvl w:val="0"/>
          <w:numId w:val="20"/>
        </w:numPr>
        <w:rPr>
          <w:bCs/>
          <w:u w:val="single"/>
        </w:rPr>
      </w:pPr>
      <w:r>
        <w:rPr>
          <w:bCs/>
        </w:rPr>
        <w:t>Implemented required one-time online MU Student IRB training to ensure more complete and thorough applications.</w:t>
      </w:r>
    </w:p>
    <w:p w14:paraId="6157D1DF" w14:textId="77777777" w:rsidR="00A40632" w:rsidRPr="009D415B" w:rsidRDefault="00A40632" w:rsidP="00A40632">
      <w:pPr>
        <w:rPr>
          <w:bCs/>
        </w:rPr>
      </w:pPr>
    </w:p>
    <w:p w14:paraId="011B3035" w14:textId="77777777" w:rsidR="00A40632" w:rsidRPr="009D415B" w:rsidRDefault="00A40632" w:rsidP="00A40632">
      <w:pPr>
        <w:rPr>
          <w:b/>
          <w:bCs/>
          <w:u w:val="single"/>
        </w:rPr>
      </w:pPr>
      <w:bookmarkStart w:id="5" w:name="effectiveness"/>
      <w:r w:rsidRPr="009D415B">
        <w:rPr>
          <w:b/>
          <w:bCs/>
          <w:u w:val="single"/>
        </w:rPr>
        <w:t>Effectiveness</w:t>
      </w:r>
    </w:p>
    <w:bookmarkEnd w:id="5"/>
    <w:p w14:paraId="0B150CB7" w14:textId="77777777" w:rsidR="00A40632" w:rsidRPr="009D415B" w:rsidRDefault="00A40632" w:rsidP="00A40632">
      <w:pPr>
        <w:rPr>
          <w:bCs/>
        </w:rPr>
      </w:pPr>
    </w:p>
    <w:p w14:paraId="41958972" w14:textId="77777777" w:rsidR="00A40632" w:rsidRPr="009D415B" w:rsidRDefault="00A40632" w:rsidP="00A40632">
      <w:pPr>
        <w:rPr>
          <w:bCs/>
        </w:rPr>
      </w:pPr>
      <w:r w:rsidRPr="009D415B">
        <w:rPr>
          <w:bCs/>
        </w:rPr>
        <w:t xml:space="preserve">The MU HRPP functions as a unit and makes every effort to provide exceptional service to those working with and within the MU HRPP. </w:t>
      </w:r>
    </w:p>
    <w:p w14:paraId="20C6ABE7" w14:textId="77777777" w:rsidR="00A40632" w:rsidRPr="009D415B" w:rsidRDefault="00A40632" w:rsidP="00A40632">
      <w:pPr>
        <w:rPr>
          <w:bCs/>
        </w:rPr>
      </w:pPr>
    </w:p>
    <w:p w14:paraId="00BD71AC" w14:textId="77777777" w:rsidR="00A40632" w:rsidRPr="009D415B" w:rsidRDefault="00A40632" w:rsidP="0049139D">
      <w:pPr>
        <w:ind w:firstLine="720"/>
        <w:rPr>
          <w:bCs/>
          <w:u w:val="single"/>
        </w:rPr>
      </w:pPr>
      <w:r>
        <w:rPr>
          <w:bCs/>
          <w:u w:val="single"/>
        </w:rPr>
        <w:t>Examples</w:t>
      </w:r>
      <w:r w:rsidRPr="009D415B">
        <w:rPr>
          <w:bCs/>
          <w:u w:val="single"/>
        </w:rPr>
        <w:t xml:space="preserve"> to measure effectiveness include:</w:t>
      </w:r>
    </w:p>
    <w:p w14:paraId="7EBE8229" w14:textId="77777777" w:rsidR="00A40632" w:rsidRPr="009D415B" w:rsidRDefault="00A40632" w:rsidP="00A40632">
      <w:pPr>
        <w:ind w:firstLine="720"/>
        <w:rPr>
          <w:bCs/>
          <w:u w:val="single"/>
        </w:rPr>
      </w:pPr>
    </w:p>
    <w:p w14:paraId="6D946551" w14:textId="77777777" w:rsidR="00A40632" w:rsidRPr="009D415B" w:rsidRDefault="00BB021D" w:rsidP="00A40632">
      <w:pPr>
        <w:numPr>
          <w:ilvl w:val="0"/>
          <w:numId w:val="22"/>
        </w:numPr>
        <w:ind w:left="1080"/>
        <w:rPr>
          <w:bCs/>
        </w:rPr>
      </w:pPr>
      <w:r>
        <w:rPr>
          <w:bCs/>
        </w:rPr>
        <w:t>Maintaining</w:t>
      </w:r>
      <w:r w:rsidR="00A40632" w:rsidRPr="009D415B">
        <w:rPr>
          <w:bCs/>
        </w:rPr>
        <w:t xml:space="preserve"> an internal auditing system, including audit tools</w:t>
      </w:r>
      <w:r>
        <w:rPr>
          <w:bCs/>
        </w:rPr>
        <w:t xml:space="preserve"> and audit plans to include reviews of MU IRB related activities and support in addition to compliance reviews</w:t>
      </w:r>
      <w:r w:rsidR="00A40632" w:rsidRPr="009D415B">
        <w:rPr>
          <w:bCs/>
        </w:rPr>
        <w:t>.</w:t>
      </w:r>
    </w:p>
    <w:p w14:paraId="70FFB48E" w14:textId="77777777" w:rsidR="00A40632" w:rsidRPr="009D415B" w:rsidRDefault="00A54BB9" w:rsidP="00A40632">
      <w:pPr>
        <w:numPr>
          <w:ilvl w:val="0"/>
          <w:numId w:val="22"/>
        </w:numPr>
        <w:ind w:left="1080"/>
        <w:rPr>
          <w:bCs/>
        </w:rPr>
      </w:pPr>
      <w:r>
        <w:rPr>
          <w:bCs/>
        </w:rPr>
        <w:t>Utilize feedback forms from MU IRB members annually regarding education/training or support needed</w:t>
      </w:r>
      <w:r w:rsidR="00A40632" w:rsidRPr="009D415B">
        <w:rPr>
          <w:bCs/>
        </w:rPr>
        <w:t>.</w:t>
      </w:r>
    </w:p>
    <w:p w14:paraId="1CBEAD97" w14:textId="77777777" w:rsidR="00A40632" w:rsidRDefault="00A54BB9" w:rsidP="00A40632">
      <w:pPr>
        <w:numPr>
          <w:ilvl w:val="0"/>
          <w:numId w:val="22"/>
        </w:numPr>
        <w:ind w:left="1080"/>
        <w:rPr>
          <w:bCs/>
        </w:rPr>
      </w:pPr>
      <w:r>
        <w:rPr>
          <w:bCs/>
        </w:rPr>
        <w:t>Review of reasons for returns to determine if any application or process changes might be required to limit ambiguity or to add clarity.</w:t>
      </w:r>
    </w:p>
    <w:p w14:paraId="5A163306" w14:textId="77777777" w:rsidR="00306164" w:rsidRPr="008E373E" w:rsidRDefault="00A54BB9" w:rsidP="0049139D">
      <w:pPr>
        <w:numPr>
          <w:ilvl w:val="0"/>
          <w:numId w:val="22"/>
        </w:numPr>
        <w:ind w:left="1080"/>
        <w:rPr>
          <w:b/>
          <w:bCs/>
          <w:u w:val="single"/>
        </w:rPr>
      </w:pPr>
      <w:r>
        <w:rPr>
          <w:bCs/>
        </w:rPr>
        <w:t xml:space="preserve">Review of website usage statistics to determine if information is being utilized and how </w:t>
      </w:r>
      <w:proofErr w:type="gramStart"/>
      <w:r>
        <w:rPr>
          <w:bCs/>
        </w:rPr>
        <w:t>users</w:t>
      </w:r>
      <w:proofErr w:type="gramEnd"/>
      <w:r>
        <w:rPr>
          <w:bCs/>
        </w:rPr>
        <w:t xml:space="preserve"> interface with web-based information.</w:t>
      </w:r>
      <w:bookmarkStart w:id="6" w:name="efficiency"/>
    </w:p>
    <w:p w14:paraId="20B05DB9" w14:textId="77777777" w:rsidR="00DA324E" w:rsidRPr="008E373E" w:rsidRDefault="00DA324E" w:rsidP="0049139D">
      <w:pPr>
        <w:numPr>
          <w:ilvl w:val="0"/>
          <w:numId w:val="22"/>
        </w:numPr>
        <w:ind w:left="1080"/>
        <w:rPr>
          <w:b/>
          <w:bCs/>
          <w:u w:val="single"/>
        </w:rPr>
      </w:pPr>
      <w:r>
        <w:rPr>
          <w:bCs/>
        </w:rPr>
        <w:t>Utilize an online feedback form for the research community on the MU HRPP/IRB website.</w:t>
      </w:r>
    </w:p>
    <w:p w14:paraId="2908554E" w14:textId="77777777" w:rsidR="00B968FB" w:rsidRDefault="00B968FB" w:rsidP="0049139D">
      <w:pPr>
        <w:numPr>
          <w:ilvl w:val="0"/>
          <w:numId w:val="22"/>
        </w:numPr>
        <w:ind w:left="1080"/>
        <w:rPr>
          <w:b/>
          <w:bCs/>
          <w:u w:val="single"/>
        </w:rPr>
      </w:pPr>
      <w:r>
        <w:rPr>
          <w:bCs/>
        </w:rPr>
        <w:t xml:space="preserve">Periodically review student applications to determine whether the required Student IRB training is helping improve </w:t>
      </w:r>
      <w:r w:rsidR="00792B11">
        <w:rPr>
          <w:bCs/>
        </w:rPr>
        <w:t>submissions</w:t>
      </w:r>
      <w:r>
        <w:rPr>
          <w:bCs/>
        </w:rPr>
        <w:t xml:space="preserve"> for IRB review. </w:t>
      </w:r>
    </w:p>
    <w:p w14:paraId="3FBD55AC" w14:textId="77777777" w:rsidR="00306164" w:rsidRDefault="00306164" w:rsidP="00A40632">
      <w:pPr>
        <w:rPr>
          <w:b/>
          <w:bCs/>
          <w:u w:val="single"/>
        </w:rPr>
      </w:pPr>
    </w:p>
    <w:p w14:paraId="5D8C7422" w14:textId="77777777" w:rsidR="00A40632" w:rsidRPr="009D415B" w:rsidRDefault="00A40632" w:rsidP="00A40632">
      <w:pPr>
        <w:rPr>
          <w:b/>
          <w:bCs/>
          <w:u w:val="single"/>
        </w:rPr>
      </w:pPr>
      <w:r w:rsidRPr="009D415B">
        <w:rPr>
          <w:b/>
          <w:bCs/>
          <w:u w:val="single"/>
        </w:rPr>
        <w:lastRenderedPageBreak/>
        <w:t>Efficiency</w:t>
      </w:r>
    </w:p>
    <w:bookmarkEnd w:id="6"/>
    <w:p w14:paraId="70503595" w14:textId="77777777" w:rsidR="00A40632" w:rsidRPr="009D415B" w:rsidRDefault="00A40632" w:rsidP="00A40632">
      <w:pPr>
        <w:rPr>
          <w:bCs/>
        </w:rPr>
      </w:pPr>
    </w:p>
    <w:p w14:paraId="50249149" w14:textId="77777777" w:rsidR="00A40632" w:rsidRPr="009D415B" w:rsidRDefault="00A40632" w:rsidP="00A40632">
      <w:pPr>
        <w:rPr>
          <w:bCs/>
        </w:rPr>
      </w:pPr>
      <w:r w:rsidRPr="009D415B">
        <w:rPr>
          <w:bCs/>
        </w:rPr>
        <w:t>The MU HRPP provides timely responses/reviews and accurate information to those seeking assistance and/or approval.</w:t>
      </w:r>
    </w:p>
    <w:p w14:paraId="25E6769C" w14:textId="77777777" w:rsidR="00A40632" w:rsidRPr="009D415B" w:rsidRDefault="00A40632" w:rsidP="00A40632">
      <w:pPr>
        <w:rPr>
          <w:bCs/>
        </w:rPr>
      </w:pPr>
    </w:p>
    <w:p w14:paraId="15611764" w14:textId="77777777" w:rsidR="00A40632" w:rsidRPr="009D415B" w:rsidRDefault="00A40632" w:rsidP="0049139D">
      <w:pPr>
        <w:ind w:firstLine="720"/>
        <w:rPr>
          <w:bCs/>
          <w:u w:val="single"/>
        </w:rPr>
      </w:pPr>
      <w:r>
        <w:rPr>
          <w:bCs/>
          <w:u w:val="single"/>
        </w:rPr>
        <w:t>Examples</w:t>
      </w:r>
      <w:r w:rsidRPr="009D415B">
        <w:rPr>
          <w:bCs/>
          <w:u w:val="single"/>
        </w:rPr>
        <w:t xml:space="preserve"> to measure efficiency include:</w:t>
      </w:r>
    </w:p>
    <w:p w14:paraId="48CB0D34" w14:textId="77777777" w:rsidR="00A40632" w:rsidRPr="009D415B" w:rsidRDefault="00A40632" w:rsidP="00A40632">
      <w:pPr>
        <w:rPr>
          <w:bCs/>
        </w:rPr>
      </w:pPr>
    </w:p>
    <w:p w14:paraId="30C64E5F" w14:textId="77777777" w:rsidR="00A40632" w:rsidRPr="009D415B" w:rsidRDefault="00A40632" w:rsidP="00A40632">
      <w:pPr>
        <w:numPr>
          <w:ilvl w:val="0"/>
          <w:numId w:val="21"/>
        </w:numPr>
        <w:ind w:left="1080"/>
        <w:rPr>
          <w:bCs/>
        </w:rPr>
      </w:pPr>
      <w:r w:rsidRPr="009D415B">
        <w:rPr>
          <w:bCs/>
        </w:rPr>
        <w:t>Review IRB forms, checklists, and letters to ensure appropriate information and determinations would be captured during the submission, review and approval process.</w:t>
      </w:r>
    </w:p>
    <w:p w14:paraId="42B95B1E" w14:textId="77777777" w:rsidR="00A40632" w:rsidRDefault="00A40632" w:rsidP="00A40632">
      <w:pPr>
        <w:numPr>
          <w:ilvl w:val="0"/>
          <w:numId w:val="21"/>
        </w:numPr>
        <w:ind w:left="1080"/>
        <w:rPr>
          <w:bCs/>
        </w:rPr>
      </w:pPr>
      <w:r w:rsidRPr="009D415B">
        <w:rPr>
          <w:bCs/>
        </w:rPr>
        <w:t xml:space="preserve">Review </w:t>
      </w:r>
      <w:r w:rsidR="00A54BB9">
        <w:rPr>
          <w:bCs/>
        </w:rPr>
        <w:t>statistics on a regular basis of</w:t>
      </w:r>
      <w:r w:rsidRPr="009D415B">
        <w:rPr>
          <w:bCs/>
        </w:rPr>
        <w:t xml:space="preserve"> board member review turn-around times </w:t>
      </w:r>
      <w:r w:rsidR="00A54BB9">
        <w:rPr>
          <w:bCs/>
        </w:rPr>
        <w:t>to ensure</w:t>
      </w:r>
      <w:r w:rsidRPr="009D415B">
        <w:rPr>
          <w:bCs/>
        </w:rPr>
        <w:t xml:space="preserve"> reasonable</w:t>
      </w:r>
      <w:r w:rsidR="00A54BB9">
        <w:rPr>
          <w:bCs/>
        </w:rPr>
        <w:t xml:space="preserve"> response times</w:t>
      </w:r>
      <w:r w:rsidRPr="009D415B">
        <w:rPr>
          <w:bCs/>
        </w:rPr>
        <w:t>.</w:t>
      </w:r>
    </w:p>
    <w:p w14:paraId="5BE9681C" w14:textId="77777777" w:rsidR="00A54BB9" w:rsidRPr="009D415B" w:rsidRDefault="00A54BB9" w:rsidP="00A40632">
      <w:pPr>
        <w:numPr>
          <w:ilvl w:val="0"/>
          <w:numId w:val="21"/>
        </w:numPr>
        <w:ind w:left="1080"/>
        <w:rPr>
          <w:bCs/>
        </w:rPr>
      </w:pPr>
      <w:r>
        <w:rPr>
          <w:bCs/>
        </w:rPr>
        <w:t>Review project specific reports to determine if any board member has had a review for longer than the determined threshold timeframe.</w:t>
      </w:r>
    </w:p>
    <w:p w14:paraId="244BEEB0" w14:textId="77777777" w:rsidR="00A40632" w:rsidRPr="009D415B" w:rsidRDefault="00A40632" w:rsidP="00A40632">
      <w:pPr>
        <w:numPr>
          <w:ilvl w:val="0"/>
          <w:numId w:val="21"/>
        </w:numPr>
        <w:ind w:left="1080"/>
        <w:rPr>
          <w:bCs/>
        </w:rPr>
      </w:pPr>
      <w:r w:rsidRPr="009D415B">
        <w:rPr>
          <w:bCs/>
        </w:rPr>
        <w:t xml:space="preserve">Review overall turn-around </w:t>
      </w:r>
      <w:r w:rsidR="00A54BB9">
        <w:rPr>
          <w:bCs/>
        </w:rPr>
        <w:t xml:space="preserve">statistics by HRPP/IRB staff </w:t>
      </w:r>
      <w:proofErr w:type="gramStart"/>
      <w:r w:rsidR="00A54BB9">
        <w:rPr>
          <w:bCs/>
        </w:rPr>
        <w:t>member</w:t>
      </w:r>
      <w:proofErr w:type="gramEnd"/>
      <w:r w:rsidR="00A54BB9">
        <w:rPr>
          <w:bCs/>
        </w:rPr>
        <w:t xml:space="preserve"> to determine if any education, support or adjustments are warranted</w:t>
      </w:r>
      <w:r w:rsidRPr="009D415B">
        <w:rPr>
          <w:bCs/>
        </w:rPr>
        <w:t>.</w:t>
      </w:r>
    </w:p>
    <w:p w14:paraId="10109ABA" w14:textId="77777777" w:rsidR="00A40632" w:rsidRPr="009D415B" w:rsidRDefault="00A40632" w:rsidP="00A40632">
      <w:pPr>
        <w:numPr>
          <w:ilvl w:val="0"/>
          <w:numId w:val="21"/>
        </w:numPr>
        <w:ind w:left="1080"/>
        <w:rPr>
          <w:bCs/>
        </w:rPr>
      </w:pPr>
      <w:r w:rsidRPr="009D415B">
        <w:rPr>
          <w:bCs/>
        </w:rPr>
        <w:t>Ensure the ongoing and active communication between members of the MU HRPP when issues arise and when changes are made to a process affecting the group within the HRPP.</w:t>
      </w:r>
      <w:r w:rsidR="00A54BB9">
        <w:rPr>
          <w:bCs/>
        </w:rPr>
        <w:t xml:space="preserve"> Weekly and quarterly team meetings and workshops are primary, formal methods as is the use of email and Microsoft Teams communication channels.</w:t>
      </w:r>
    </w:p>
    <w:p w14:paraId="680C7B4E" w14:textId="77777777" w:rsidR="00A40632" w:rsidRPr="009D415B" w:rsidRDefault="00A40632" w:rsidP="00A40632">
      <w:pPr>
        <w:rPr>
          <w:bCs/>
        </w:rPr>
      </w:pPr>
    </w:p>
    <w:p w14:paraId="41E33FD8" w14:textId="77777777" w:rsidR="00A40632" w:rsidRPr="009D415B" w:rsidRDefault="00A40632" w:rsidP="00A40632">
      <w:pPr>
        <w:rPr>
          <w:bCs/>
        </w:rPr>
      </w:pPr>
      <w:r w:rsidRPr="009D415B">
        <w:rPr>
          <w:bCs/>
        </w:rPr>
        <w:t xml:space="preserve">The Quality Improvement Plan allows for continual assessment and feedback regarding the MU HRPP. It provides the opportunity to identify issues, develop solutions, and make necessary changes. This plan is periodically reviewed and modified, as needed. </w:t>
      </w:r>
    </w:p>
    <w:p w14:paraId="46151982" w14:textId="77777777" w:rsidR="00A40632" w:rsidRPr="009D415B" w:rsidRDefault="00A40632" w:rsidP="00A40632">
      <w:pPr>
        <w:rPr>
          <w:bCs/>
        </w:rPr>
      </w:pPr>
    </w:p>
    <w:p w14:paraId="32807A7A" w14:textId="77777777" w:rsidR="00A40632" w:rsidRDefault="00A40632" w:rsidP="00A40632">
      <w:pPr>
        <w:rPr>
          <w:b/>
          <w:bCs/>
          <w:u w:val="single"/>
        </w:rPr>
      </w:pPr>
      <w:r w:rsidRPr="009A52DC">
        <w:rPr>
          <w:b/>
          <w:bCs/>
          <w:u w:val="single"/>
        </w:rPr>
        <w:t xml:space="preserve">Community </w:t>
      </w:r>
      <w:r w:rsidR="004577CD">
        <w:rPr>
          <w:b/>
          <w:bCs/>
          <w:u w:val="single"/>
        </w:rPr>
        <w:t xml:space="preserve">and Participant </w:t>
      </w:r>
      <w:r w:rsidR="00466381">
        <w:rPr>
          <w:b/>
          <w:bCs/>
          <w:u w:val="single"/>
        </w:rPr>
        <w:t>Engagement</w:t>
      </w:r>
    </w:p>
    <w:p w14:paraId="05E76387" w14:textId="77777777" w:rsidR="00126726" w:rsidRDefault="00126726" w:rsidP="00A40632">
      <w:pPr>
        <w:rPr>
          <w:b/>
          <w:bCs/>
          <w:u w:val="single"/>
        </w:rPr>
      </w:pPr>
    </w:p>
    <w:p w14:paraId="18E1F748" w14:textId="77777777" w:rsidR="00C23354" w:rsidRDefault="00A01E23" w:rsidP="00A40632">
      <w:pPr>
        <w:rPr>
          <w:bCs/>
        </w:rPr>
      </w:pPr>
      <w:r>
        <w:rPr>
          <w:bCs/>
        </w:rPr>
        <w:t>To</w:t>
      </w:r>
      <w:r w:rsidR="00126726">
        <w:rPr>
          <w:bCs/>
        </w:rPr>
        <w:t xml:space="preserve"> enhance the public’s understanding of research, the MU HRPP/IRB performs outreach activities. The scope is proportional to the size and complexity of our research program. </w:t>
      </w:r>
    </w:p>
    <w:p w14:paraId="2FD83257" w14:textId="77777777" w:rsidR="00C23354" w:rsidRDefault="00C23354" w:rsidP="00A40632">
      <w:pPr>
        <w:rPr>
          <w:bCs/>
        </w:rPr>
      </w:pPr>
    </w:p>
    <w:p w14:paraId="140FFB64" w14:textId="77777777" w:rsidR="00126726" w:rsidRPr="00306164" w:rsidRDefault="00126726" w:rsidP="00A40632">
      <w:pPr>
        <w:rPr>
          <w:bCs/>
        </w:rPr>
      </w:pPr>
      <w:r>
        <w:rPr>
          <w:bCs/>
        </w:rPr>
        <w:t xml:space="preserve">Some ways the MU HRPP/IRB enhances the understanding of participants, prospective participants, and the community </w:t>
      </w:r>
      <w:r w:rsidR="00C23354">
        <w:rPr>
          <w:bCs/>
        </w:rPr>
        <w:t>(internal and external) are</w:t>
      </w:r>
      <w:r>
        <w:rPr>
          <w:bCs/>
        </w:rPr>
        <w:t xml:space="preserve"> described </w:t>
      </w:r>
      <w:r w:rsidR="00C23354">
        <w:rPr>
          <w:bCs/>
        </w:rPr>
        <w:t>below:</w:t>
      </w:r>
    </w:p>
    <w:p w14:paraId="442BDF41" w14:textId="77777777" w:rsidR="00A40632" w:rsidRPr="009D415B" w:rsidRDefault="00A40632" w:rsidP="00A40632">
      <w:pPr>
        <w:rPr>
          <w:b/>
          <w:bCs/>
        </w:rPr>
      </w:pPr>
    </w:p>
    <w:p w14:paraId="622095BB" w14:textId="77777777" w:rsidR="00A40632" w:rsidRPr="009D415B" w:rsidRDefault="00A40632" w:rsidP="00A40632">
      <w:pPr>
        <w:pStyle w:val="PoliciesandProcedures"/>
        <w:widowControl w:val="0"/>
        <w:numPr>
          <w:ilvl w:val="0"/>
          <w:numId w:val="24"/>
        </w:numPr>
        <w:rPr>
          <w:rFonts w:ascii="Times New Roman" w:hAnsi="Times New Roman" w:cs="Times New Roman"/>
          <w:strike/>
          <w:sz w:val="24"/>
        </w:rPr>
      </w:pPr>
      <w:r w:rsidRPr="009D415B">
        <w:rPr>
          <w:rFonts w:ascii="Times New Roman" w:hAnsi="Times New Roman" w:cs="Times New Roman"/>
          <w:sz w:val="24"/>
        </w:rPr>
        <w:t xml:space="preserve">The </w:t>
      </w:r>
      <w:r>
        <w:rPr>
          <w:rFonts w:ascii="Times New Roman" w:hAnsi="Times New Roman" w:cs="Times New Roman"/>
          <w:sz w:val="24"/>
        </w:rPr>
        <w:t>HRPP/</w:t>
      </w:r>
      <w:r w:rsidRPr="009D415B">
        <w:rPr>
          <w:rFonts w:ascii="Times New Roman" w:hAnsi="Times New Roman" w:cs="Times New Roman"/>
          <w:sz w:val="24"/>
        </w:rPr>
        <w:t>IRB will provide a contact number to each participant consented to participate in research in which the IRB has jurisdiction.  The number should appear on every informed consent document following a statement about whom the participant may contact regarding questions (i.e., need for additional information), concerns,</w:t>
      </w:r>
      <w:r w:rsidR="00D5112D">
        <w:rPr>
          <w:rFonts w:ascii="Times New Roman" w:hAnsi="Times New Roman" w:cs="Times New Roman"/>
          <w:sz w:val="24"/>
        </w:rPr>
        <w:t xml:space="preserve"> </w:t>
      </w:r>
      <w:r w:rsidRPr="009D415B">
        <w:rPr>
          <w:rFonts w:ascii="Times New Roman" w:hAnsi="Times New Roman" w:cs="Times New Roman"/>
          <w:sz w:val="24"/>
        </w:rPr>
        <w:t>complaints regarding his/her ri</w:t>
      </w:r>
      <w:r w:rsidR="00D51DB9">
        <w:rPr>
          <w:rFonts w:ascii="Times New Roman" w:hAnsi="Times New Roman" w:cs="Times New Roman"/>
          <w:sz w:val="24"/>
        </w:rPr>
        <w:t>ghts as a research participant, or to offer input.</w:t>
      </w:r>
    </w:p>
    <w:p w14:paraId="171D0DF6" w14:textId="77777777" w:rsidR="00A40632" w:rsidRPr="009D415B" w:rsidRDefault="00A40632" w:rsidP="00A40632">
      <w:pPr>
        <w:pStyle w:val="PoliciesandProcedures"/>
        <w:widowControl w:val="0"/>
        <w:numPr>
          <w:ilvl w:val="0"/>
          <w:numId w:val="0"/>
        </w:numPr>
        <w:rPr>
          <w:rFonts w:ascii="Times New Roman" w:hAnsi="Times New Roman" w:cs="Times New Roman"/>
          <w:sz w:val="24"/>
        </w:rPr>
      </w:pPr>
    </w:p>
    <w:p w14:paraId="50AD66D7" w14:textId="77777777" w:rsidR="00A01E23" w:rsidRDefault="00A40632" w:rsidP="00A40632">
      <w:pPr>
        <w:pStyle w:val="PoliciesandProcedures"/>
        <w:widowControl w:val="0"/>
        <w:numPr>
          <w:ilvl w:val="0"/>
          <w:numId w:val="24"/>
        </w:numPr>
        <w:rPr>
          <w:rFonts w:ascii="Times New Roman" w:hAnsi="Times New Roman" w:cs="Times New Roman"/>
          <w:sz w:val="24"/>
        </w:rPr>
      </w:pPr>
      <w:r w:rsidRPr="009D415B">
        <w:rPr>
          <w:rFonts w:ascii="Times New Roman" w:hAnsi="Times New Roman" w:cs="Times New Roman"/>
          <w:sz w:val="24"/>
        </w:rPr>
        <w:t xml:space="preserve">The </w:t>
      </w:r>
      <w:r w:rsidR="005C0280">
        <w:rPr>
          <w:rFonts w:ascii="Times New Roman" w:hAnsi="Times New Roman" w:cs="Times New Roman"/>
          <w:sz w:val="24"/>
        </w:rPr>
        <w:t>HRPP/</w:t>
      </w:r>
      <w:r w:rsidRPr="009D415B">
        <w:rPr>
          <w:rFonts w:ascii="Times New Roman" w:hAnsi="Times New Roman" w:cs="Times New Roman"/>
          <w:sz w:val="24"/>
        </w:rPr>
        <w:t xml:space="preserve">IRB </w:t>
      </w:r>
      <w:r w:rsidR="00E644BB">
        <w:rPr>
          <w:rFonts w:ascii="Times New Roman" w:hAnsi="Times New Roman" w:cs="Times New Roman"/>
          <w:sz w:val="24"/>
        </w:rPr>
        <w:t xml:space="preserve">website has dedicated sections for participants </w:t>
      </w:r>
      <w:proofErr w:type="gramStart"/>
      <w:r w:rsidR="00E644BB">
        <w:rPr>
          <w:rFonts w:ascii="Times New Roman" w:hAnsi="Times New Roman" w:cs="Times New Roman"/>
          <w:sz w:val="24"/>
        </w:rPr>
        <w:t>including, (</w:t>
      </w:r>
      <w:proofErr w:type="gramEnd"/>
      <w:r w:rsidR="00E644BB">
        <w:rPr>
          <w:rFonts w:ascii="Times New Roman" w:hAnsi="Times New Roman" w:cs="Times New Roman"/>
          <w:sz w:val="24"/>
        </w:rPr>
        <w:t xml:space="preserve">a) </w:t>
      </w:r>
      <w:r w:rsidR="009E0FE1">
        <w:rPr>
          <w:rFonts w:ascii="Times New Roman" w:hAnsi="Times New Roman" w:cs="Times New Roman"/>
          <w:sz w:val="24"/>
        </w:rPr>
        <w:t>P</w:t>
      </w:r>
      <w:r w:rsidR="00E644BB">
        <w:rPr>
          <w:rFonts w:ascii="Times New Roman" w:hAnsi="Times New Roman" w:cs="Times New Roman"/>
          <w:sz w:val="24"/>
        </w:rPr>
        <w:t xml:space="preserve">articipant </w:t>
      </w:r>
      <w:r w:rsidR="009E0FE1">
        <w:rPr>
          <w:rFonts w:ascii="Times New Roman" w:hAnsi="Times New Roman" w:cs="Times New Roman"/>
          <w:sz w:val="24"/>
        </w:rPr>
        <w:t>P</w:t>
      </w:r>
      <w:r w:rsidR="00E644BB">
        <w:rPr>
          <w:rFonts w:ascii="Times New Roman" w:hAnsi="Times New Roman" w:cs="Times New Roman"/>
          <w:sz w:val="24"/>
        </w:rPr>
        <w:t xml:space="preserve">rotection, (b) </w:t>
      </w:r>
      <w:r w:rsidR="009E0FE1">
        <w:rPr>
          <w:rFonts w:ascii="Times New Roman" w:hAnsi="Times New Roman" w:cs="Times New Roman"/>
          <w:sz w:val="24"/>
        </w:rPr>
        <w:t>P</w:t>
      </w:r>
      <w:r w:rsidR="00E644BB">
        <w:rPr>
          <w:rFonts w:ascii="Times New Roman" w:hAnsi="Times New Roman" w:cs="Times New Roman"/>
          <w:sz w:val="24"/>
        </w:rPr>
        <w:t xml:space="preserve">articipant </w:t>
      </w:r>
      <w:r w:rsidR="009E0FE1">
        <w:rPr>
          <w:rFonts w:ascii="Times New Roman" w:hAnsi="Times New Roman" w:cs="Times New Roman"/>
          <w:sz w:val="24"/>
        </w:rPr>
        <w:t>O</w:t>
      </w:r>
      <w:r w:rsidR="00E644BB">
        <w:rPr>
          <w:rFonts w:ascii="Times New Roman" w:hAnsi="Times New Roman" w:cs="Times New Roman"/>
          <w:sz w:val="24"/>
        </w:rPr>
        <w:t xml:space="preserve">utreach, and (c) a direct link to </w:t>
      </w:r>
      <w:proofErr w:type="spellStart"/>
      <w:r w:rsidR="00E644BB">
        <w:rPr>
          <w:rFonts w:ascii="Times New Roman" w:hAnsi="Times New Roman" w:cs="Times New Roman"/>
          <w:sz w:val="24"/>
        </w:rPr>
        <w:t>ResearchMatch</w:t>
      </w:r>
      <w:proofErr w:type="spellEnd"/>
      <w:r w:rsidR="00E644BB">
        <w:rPr>
          <w:rFonts w:ascii="Times New Roman" w:hAnsi="Times New Roman" w:cs="Times New Roman"/>
          <w:sz w:val="24"/>
        </w:rPr>
        <w:t xml:space="preserve">. Each of these sections is described below and </w:t>
      </w:r>
      <w:proofErr w:type="gramStart"/>
      <w:r w:rsidR="00E644BB">
        <w:rPr>
          <w:rFonts w:ascii="Times New Roman" w:hAnsi="Times New Roman" w:cs="Times New Roman"/>
          <w:sz w:val="24"/>
        </w:rPr>
        <w:t>have</w:t>
      </w:r>
      <w:proofErr w:type="gramEnd"/>
      <w:r w:rsidR="00E644BB">
        <w:rPr>
          <w:rFonts w:ascii="Times New Roman" w:hAnsi="Times New Roman" w:cs="Times New Roman"/>
          <w:sz w:val="24"/>
        </w:rPr>
        <w:t xml:space="preserve"> been created </w:t>
      </w:r>
      <w:r w:rsidR="0027245A">
        <w:rPr>
          <w:rFonts w:ascii="Times New Roman" w:hAnsi="Times New Roman" w:cs="Times New Roman"/>
          <w:sz w:val="24"/>
        </w:rPr>
        <w:t>to</w:t>
      </w:r>
      <w:r w:rsidR="00E644BB">
        <w:rPr>
          <w:rFonts w:ascii="Times New Roman" w:hAnsi="Times New Roman" w:cs="Times New Roman"/>
          <w:sz w:val="24"/>
        </w:rPr>
        <w:t xml:space="preserve"> provide </w:t>
      </w:r>
      <w:r w:rsidRPr="009D415B">
        <w:rPr>
          <w:rFonts w:ascii="Times New Roman" w:hAnsi="Times New Roman" w:cs="Times New Roman"/>
          <w:sz w:val="24"/>
        </w:rPr>
        <w:t>potential and current research participants additional information regarding participation in a research study.</w:t>
      </w:r>
      <w:r w:rsidR="00E644BB">
        <w:rPr>
          <w:rFonts w:ascii="Times New Roman" w:hAnsi="Times New Roman" w:cs="Times New Roman"/>
          <w:sz w:val="24"/>
        </w:rPr>
        <w:t xml:space="preserve"> These sections are part of the consistent dashboard on our Human Subject Research website and are highlighted in a gold banner on the </w:t>
      </w:r>
      <w:proofErr w:type="gramStart"/>
      <w:r w:rsidR="00E644BB">
        <w:rPr>
          <w:rFonts w:ascii="Times New Roman" w:hAnsi="Times New Roman" w:cs="Times New Roman"/>
          <w:sz w:val="24"/>
        </w:rPr>
        <w:t>right hand</w:t>
      </w:r>
      <w:proofErr w:type="gramEnd"/>
      <w:r w:rsidR="00E644BB">
        <w:rPr>
          <w:rFonts w:ascii="Times New Roman" w:hAnsi="Times New Roman" w:cs="Times New Roman"/>
          <w:sz w:val="24"/>
        </w:rPr>
        <w:t xml:space="preserve"> side of each webpage </w:t>
      </w:r>
      <w:hyperlink r:id="rId11" w:history="1">
        <w:r w:rsidR="00A01E23" w:rsidRPr="00EE373C">
          <w:rPr>
            <w:rStyle w:val="Hyperlink"/>
            <w:rFonts w:ascii="Times New Roman" w:hAnsi="Times New Roman" w:cs="Times New Roman"/>
            <w:sz w:val="24"/>
          </w:rPr>
          <w:t>https://research.missouri.edu/human-subjects-research</w:t>
        </w:r>
      </w:hyperlink>
      <w:r w:rsidR="00E644BB">
        <w:rPr>
          <w:rFonts w:ascii="Times New Roman" w:hAnsi="Times New Roman" w:cs="Times New Roman"/>
          <w:sz w:val="24"/>
        </w:rPr>
        <w:t>.</w:t>
      </w:r>
    </w:p>
    <w:p w14:paraId="274F2318" w14:textId="77777777" w:rsidR="00A40632" w:rsidRPr="0049139D" w:rsidRDefault="00A40632" w:rsidP="0049139D">
      <w:pPr>
        <w:pStyle w:val="PoliciesandProcedures"/>
        <w:widowControl w:val="0"/>
        <w:numPr>
          <w:ilvl w:val="0"/>
          <w:numId w:val="0"/>
        </w:numPr>
        <w:ind w:left="720"/>
        <w:rPr>
          <w:rStyle w:val="Hyperlink"/>
          <w:rFonts w:ascii="Times New Roman" w:hAnsi="Times New Roman" w:cs="Times New Roman"/>
          <w:color w:val="auto"/>
          <w:sz w:val="24"/>
          <w:u w:val="none"/>
        </w:rPr>
      </w:pPr>
      <w:r w:rsidRPr="009D415B">
        <w:rPr>
          <w:rStyle w:val="Hyperlink"/>
          <w:rFonts w:ascii="Times New Roman" w:hAnsi="Times New Roman" w:cs="Times New Roman"/>
          <w:sz w:val="24"/>
        </w:rPr>
        <w:lastRenderedPageBreak/>
        <w:t xml:space="preserve"> </w:t>
      </w:r>
      <w:r w:rsidR="005C0280">
        <w:rPr>
          <w:rStyle w:val="Hyperlink"/>
          <w:rFonts w:ascii="Times New Roman" w:hAnsi="Times New Roman" w:cs="Times New Roman"/>
          <w:sz w:val="24"/>
        </w:rPr>
        <w:t xml:space="preserve"> </w:t>
      </w:r>
    </w:p>
    <w:p w14:paraId="22021328" w14:textId="77777777" w:rsidR="00E644BB" w:rsidRDefault="00E644BB" w:rsidP="00E644BB">
      <w:pPr>
        <w:pStyle w:val="PoliciesandProcedures"/>
        <w:widowControl w:val="0"/>
        <w:numPr>
          <w:ilvl w:val="1"/>
          <w:numId w:val="24"/>
        </w:numPr>
        <w:rPr>
          <w:rFonts w:ascii="Times New Roman" w:hAnsi="Times New Roman" w:cs="Times New Roman"/>
          <w:sz w:val="24"/>
        </w:rPr>
      </w:pPr>
      <w:r>
        <w:rPr>
          <w:rFonts w:ascii="Times New Roman" w:hAnsi="Times New Roman" w:cs="Times New Roman"/>
          <w:sz w:val="24"/>
        </w:rPr>
        <w:t xml:space="preserve">Participant protection includes information for researchers regarding the importance of the protection of the rights and welfare of research participants with particular focus on ensuring, (a) risks to subjects are minimized, (b) </w:t>
      </w:r>
      <w:r w:rsidR="003D3710">
        <w:rPr>
          <w:rFonts w:ascii="Times New Roman" w:hAnsi="Times New Roman" w:cs="Times New Roman"/>
          <w:sz w:val="24"/>
        </w:rPr>
        <w:t>risks</w:t>
      </w:r>
      <w:r>
        <w:rPr>
          <w:rFonts w:ascii="Times New Roman" w:hAnsi="Times New Roman" w:cs="Times New Roman"/>
          <w:sz w:val="24"/>
        </w:rPr>
        <w:t xml:space="preserve"> to subjects are reasonable in relation to anticipated benefits, if any, to subjects, and the importance of the knowledge th</w:t>
      </w:r>
      <w:r w:rsidR="00A01E23">
        <w:rPr>
          <w:rFonts w:ascii="Times New Roman" w:hAnsi="Times New Roman" w:cs="Times New Roman"/>
          <w:sz w:val="24"/>
        </w:rPr>
        <w:t>at</w:t>
      </w:r>
      <w:r>
        <w:rPr>
          <w:rFonts w:ascii="Times New Roman" w:hAnsi="Times New Roman" w:cs="Times New Roman"/>
          <w:sz w:val="24"/>
        </w:rPr>
        <w:t xml:space="preserve"> may result, (c) selection of subjects is equitable, </w:t>
      </w:r>
      <w:r w:rsidR="00FC235B">
        <w:rPr>
          <w:rFonts w:ascii="Times New Roman" w:hAnsi="Times New Roman" w:cs="Times New Roman"/>
          <w:sz w:val="24"/>
        </w:rPr>
        <w:t>(d) informed consent will be sought from each prospective subject or the subject’s legally authorized representative, in accordance with, and to the extent required by, 45 CFR 46.116, consent will also be documented appropriately in accordance with 45 CFR 46.117, (e) when appropriate, the research plan makes adequate provision for monitoring the data collected to ensure the safety of subjects, and adequate provisions to protect the privacy of subjects and to maintain the confidentiality of data, and (f) when some or all of the subjects are likely to be vulnerable to coercion or undue influence, such as children, prisoners, individuals with impaired decision-making capacity, or economically or educationally disadvantaged persons, additional safeguards have been included in the study to protect the rights and welfare of these subjects.</w:t>
      </w:r>
      <w:r>
        <w:rPr>
          <w:rFonts w:ascii="Times New Roman" w:hAnsi="Times New Roman" w:cs="Times New Roman"/>
          <w:sz w:val="24"/>
        </w:rPr>
        <w:t xml:space="preserve"> </w:t>
      </w:r>
    </w:p>
    <w:p w14:paraId="44A5AB4A" w14:textId="77777777" w:rsidR="00FC235B" w:rsidRDefault="00FC235B" w:rsidP="00E644BB">
      <w:pPr>
        <w:pStyle w:val="PoliciesandProcedures"/>
        <w:widowControl w:val="0"/>
        <w:numPr>
          <w:ilvl w:val="1"/>
          <w:numId w:val="24"/>
        </w:numPr>
        <w:rPr>
          <w:rFonts w:ascii="Times New Roman" w:hAnsi="Times New Roman" w:cs="Times New Roman"/>
          <w:sz w:val="24"/>
        </w:rPr>
      </w:pPr>
      <w:r>
        <w:rPr>
          <w:rFonts w:ascii="Times New Roman" w:hAnsi="Times New Roman" w:cs="Times New Roman"/>
          <w:sz w:val="24"/>
        </w:rPr>
        <w:t xml:space="preserve">Participant outreach contains a link to active studies utilizing the Division of Research, Innovation &amp; Impact (RII) supported recruiting website which investigators may include as a recruitment mechanism within their </w:t>
      </w:r>
      <w:r w:rsidR="00D254AF">
        <w:rPr>
          <w:rFonts w:ascii="Times New Roman" w:hAnsi="Times New Roman" w:cs="Times New Roman"/>
          <w:sz w:val="24"/>
        </w:rPr>
        <w:t xml:space="preserve">MU </w:t>
      </w:r>
      <w:r>
        <w:rPr>
          <w:rFonts w:ascii="Times New Roman" w:hAnsi="Times New Roman" w:cs="Times New Roman"/>
          <w:sz w:val="24"/>
        </w:rPr>
        <w:t xml:space="preserve">IRB application. Additional information includes a link to the OHRP website to learn more about participating in research and making informed decisions </w:t>
      </w:r>
      <w:hyperlink r:id="rId12" w:history="1">
        <w:r w:rsidRPr="005A683C">
          <w:rPr>
            <w:rStyle w:val="Hyperlink"/>
            <w:rFonts w:ascii="Times New Roman" w:hAnsi="Times New Roman" w:cs="Times New Roman"/>
            <w:sz w:val="24"/>
          </w:rPr>
          <w:t>https://www.hhs.gov/ohrp/education-and-outreach/about-research-participation/index.html</w:t>
        </w:r>
      </w:hyperlink>
      <w:r w:rsidR="00D254AF">
        <w:rPr>
          <w:rFonts w:ascii="Times New Roman" w:hAnsi="Times New Roman" w:cs="Times New Roman"/>
          <w:sz w:val="24"/>
        </w:rPr>
        <w:t>. Links to informational videos, information about clinical trials, as well as brochures are also available in this section of the website and are further discussed below.</w:t>
      </w:r>
    </w:p>
    <w:p w14:paraId="22A913D8" w14:textId="77777777" w:rsidR="00D254AF" w:rsidRPr="009D415B" w:rsidRDefault="00D254AF" w:rsidP="0049139D">
      <w:pPr>
        <w:pStyle w:val="PoliciesandProcedures"/>
        <w:widowControl w:val="0"/>
        <w:numPr>
          <w:ilvl w:val="1"/>
          <w:numId w:val="24"/>
        </w:numPr>
        <w:rPr>
          <w:rFonts w:ascii="Times New Roman" w:hAnsi="Times New Roman" w:cs="Times New Roman"/>
          <w:sz w:val="24"/>
        </w:rPr>
      </w:pPr>
      <w:r>
        <w:rPr>
          <w:rFonts w:ascii="Times New Roman" w:hAnsi="Times New Roman" w:cs="Times New Roman"/>
          <w:sz w:val="24"/>
        </w:rPr>
        <w:t xml:space="preserve">A link is provided for researchers as well as participants to ResearchMatch.org to provide information about national recruitment for </w:t>
      </w:r>
      <w:r w:rsidR="00A01E23">
        <w:rPr>
          <w:rFonts w:ascii="Times New Roman" w:hAnsi="Times New Roman" w:cs="Times New Roman"/>
          <w:sz w:val="24"/>
        </w:rPr>
        <w:t>health-related</w:t>
      </w:r>
      <w:r>
        <w:rPr>
          <w:rFonts w:ascii="Times New Roman" w:hAnsi="Times New Roman" w:cs="Times New Roman"/>
          <w:sz w:val="24"/>
        </w:rPr>
        <w:t xml:space="preserve"> research studies choosing to recruit through this mechanism. In addition, investigators may include </w:t>
      </w:r>
      <w:proofErr w:type="spellStart"/>
      <w:r>
        <w:rPr>
          <w:rFonts w:ascii="Times New Roman" w:hAnsi="Times New Roman" w:cs="Times New Roman"/>
          <w:sz w:val="24"/>
        </w:rPr>
        <w:t>ResearchMatch</w:t>
      </w:r>
      <w:proofErr w:type="spellEnd"/>
      <w:r>
        <w:rPr>
          <w:rFonts w:ascii="Times New Roman" w:hAnsi="Times New Roman" w:cs="Times New Roman"/>
          <w:sz w:val="24"/>
        </w:rPr>
        <w:t xml:space="preserve"> as a recruitment mechanism within their MU IRB application for </w:t>
      </w:r>
      <w:r w:rsidR="00A01E23">
        <w:rPr>
          <w:rFonts w:ascii="Times New Roman" w:hAnsi="Times New Roman" w:cs="Times New Roman"/>
          <w:sz w:val="24"/>
        </w:rPr>
        <w:t>health-related</w:t>
      </w:r>
      <w:r>
        <w:rPr>
          <w:rFonts w:ascii="Times New Roman" w:hAnsi="Times New Roman" w:cs="Times New Roman"/>
          <w:sz w:val="24"/>
        </w:rPr>
        <w:t xml:space="preserve"> studies</w:t>
      </w:r>
      <w:r w:rsidR="00060E68">
        <w:rPr>
          <w:rFonts w:ascii="Times New Roman" w:hAnsi="Times New Roman" w:cs="Times New Roman"/>
          <w:sz w:val="24"/>
        </w:rPr>
        <w:t xml:space="preserve"> and they can work with RII to create their own account within </w:t>
      </w:r>
      <w:proofErr w:type="spellStart"/>
      <w:r w:rsidR="00060E68">
        <w:rPr>
          <w:rFonts w:ascii="Times New Roman" w:hAnsi="Times New Roman" w:cs="Times New Roman"/>
          <w:sz w:val="24"/>
        </w:rPr>
        <w:t>ResearchMatch</w:t>
      </w:r>
      <w:proofErr w:type="spellEnd"/>
      <w:r>
        <w:rPr>
          <w:rFonts w:ascii="Times New Roman" w:hAnsi="Times New Roman" w:cs="Times New Roman"/>
          <w:sz w:val="24"/>
        </w:rPr>
        <w:t>.</w:t>
      </w:r>
    </w:p>
    <w:p w14:paraId="4B6B16C4" w14:textId="77777777" w:rsidR="00A40632" w:rsidRPr="009D415B" w:rsidRDefault="00A40632" w:rsidP="00A40632">
      <w:pPr>
        <w:pStyle w:val="PoliciesandProcedures"/>
        <w:widowControl w:val="0"/>
        <w:numPr>
          <w:ilvl w:val="0"/>
          <w:numId w:val="0"/>
        </w:numPr>
        <w:rPr>
          <w:rFonts w:ascii="Times New Roman" w:hAnsi="Times New Roman" w:cs="Times New Roman"/>
          <w:sz w:val="24"/>
        </w:rPr>
      </w:pPr>
    </w:p>
    <w:p w14:paraId="66553A1D" w14:textId="77777777" w:rsidR="00A40632" w:rsidRPr="009D415B" w:rsidRDefault="00A40632" w:rsidP="00A40632">
      <w:pPr>
        <w:widowControl w:val="0"/>
        <w:numPr>
          <w:ilvl w:val="0"/>
          <w:numId w:val="24"/>
        </w:numPr>
        <w:tabs>
          <w:tab w:val="num" w:pos="2880"/>
        </w:tabs>
        <w:outlineLvl w:val="1"/>
        <w:rPr>
          <w:color w:val="000000"/>
        </w:rPr>
      </w:pPr>
      <w:bookmarkStart w:id="7" w:name="_Toc67303116"/>
      <w:r w:rsidRPr="009D415B">
        <w:rPr>
          <w:color w:val="000000"/>
        </w:rPr>
        <w:t xml:space="preserve">A participant brochure </w:t>
      </w:r>
      <w:r w:rsidR="00A01E23">
        <w:rPr>
          <w:color w:val="000000"/>
        </w:rPr>
        <w:t xml:space="preserve">was </w:t>
      </w:r>
      <w:r w:rsidR="00060E68">
        <w:rPr>
          <w:color w:val="000000"/>
        </w:rPr>
        <w:t xml:space="preserve">developed by OHRP </w:t>
      </w:r>
      <w:r w:rsidR="00A01E23">
        <w:rPr>
          <w:color w:val="000000"/>
        </w:rPr>
        <w:t xml:space="preserve">and is </w:t>
      </w:r>
      <w:r w:rsidR="00060E68">
        <w:rPr>
          <w:color w:val="000000"/>
        </w:rPr>
        <w:t xml:space="preserve">available on our </w:t>
      </w:r>
      <w:r w:rsidR="00665B47">
        <w:rPr>
          <w:color w:val="000000"/>
        </w:rPr>
        <w:t>P</w:t>
      </w:r>
      <w:r w:rsidR="00060E68">
        <w:rPr>
          <w:color w:val="000000"/>
        </w:rPr>
        <w:t xml:space="preserve">articipant </w:t>
      </w:r>
      <w:r w:rsidR="00665B47">
        <w:rPr>
          <w:color w:val="000000"/>
        </w:rPr>
        <w:t>O</w:t>
      </w:r>
      <w:r w:rsidR="00060E68">
        <w:rPr>
          <w:color w:val="000000"/>
        </w:rPr>
        <w:t>utreach web</w:t>
      </w:r>
      <w:r w:rsidR="00665B47">
        <w:rPr>
          <w:color w:val="000000"/>
        </w:rPr>
        <w:t>page. The brochure is</w:t>
      </w:r>
      <w:r w:rsidRPr="009D415B">
        <w:rPr>
          <w:color w:val="000000"/>
        </w:rPr>
        <w:t xml:space="preserve"> titled “Becoming a Research Volunteer” </w:t>
      </w:r>
      <w:r w:rsidR="00665B47">
        <w:rPr>
          <w:color w:val="000000"/>
        </w:rPr>
        <w:t xml:space="preserve">and is </w:t>
      </w:r>
      <w:r w:rsidR="00060E68">
        <w:rPr>
          <w:color w:val="000000"/>
        </w:rPr>
        <w:t xml:space="preserve">available in </w:t>
      </w:r>
      <w:r w:rsidR="00665B47">
        <w:rPr>
          <w:color w:val="000000"/>
        </w:rPr>
        <w:t xml:space="preserve">the </w:t>
      </w:r>
      <w:r w:rsidR="00060E68">
        <w:rPr>
          <w:color w:val="000000"/>
        </w:rPr>
        <w:t>English and Spanish language</w:t>
      </w:r>
      <w:r w:rsidRPr="009D415B">
        <w:rPr>
          <w:color w:val="000000"/>
        </w:rPr>
        <w:t>:</w:t>
      </w:r>
      <w:bookmarkEnd w:id="7"/>
    </w:p>
    <w:p w14:paraId="6EA34D5D" w14:textId="77777777" w:rsidR="00A40632" w:rsidRPr="009D415B" w:rsidRDefault="00A40632" w:rsidP="00A40632">
      <w:pPr>
        <w:widowControl w:val="0"/>
        <w:numPr>
          <w:ilvl w:val="1"/>
          <w:numId w:val="24"/>
        </w:numPr>
        <w:tabs>
          <w:tab w:val="num" w:pos="2880"/>
        </w:tabs>
        <w:outlineLvl w:val="1"/>
        <w:rPr>
          <w:color w:val="000000"/>
        </w:rPr>
      </w:pPr>
      <w:r w:rsidRPr="009D415B">
        <w:rPr>
          <w:color w:val="000000"/>
        </w:rPr>
        <w:t>A lay definition of research;</w:t>
      </w:r>
    </w:p>
    <w:p w14:paraId="09DBD908" w14:textId="77777777" w:rsidR="00A40632" w:rsidRPr="009D415B" w:rsidRDefault="00A40632" w:rsidP="00A40632">
      <w:pPr>
        <w:widowControl w:val="0"/>
        <w:numPr>
          <w:ilvl w:val="1"/>
          <w:numId w:val="24"/>
        </w:numPr>
        <w:tabs>
          <w:tab w:val="num" w:pos="2880"/>
        </w:tabs>
        <w:outlineLvl w:val="1"/>
        <w:rPr>
          <w:color w:val="000000"/>
        </w:rPr>
      </w:pPr>
      <w:r w:rsidRPr="009D415B">
        <w:rPr>
          <w:color w:val="000000"/>
        </w:rPr>
        <w:t>Why research is important;</w:t>
      </w:r>
    </w:p>
    <w:p w14:paraId="5221BF47" w14:textId="77777777" w:rsidR="00A40632" w:rsidRPr="009D415B" w:rsidRDefault="00A40632" w:rsidP="00A40632">
      <w:pPr>
        <w:widowControl w:val="0"/>
        <w:numPr>
          <w:ilvl w:val="1"/>
          <w:numId w:val="24"/>
        </w:numPr>
        <w:tabs>
          <w:tab w:val="num" w:pos="2880"/>
        </w:tabs>
        <w:outlineLvl w:val="1"/>
        <w:rPr>
          <w:color w:val="000000"/>
        </w:rPr>
      </w:pPr>
      <w:r w:rsidRPr="009D415B">
        <w:rPr>
          <w:color w:val="000000"/>
        </w:rPr>
        <w:t xml:space="preserve">Points to consider; </w:t>
      </w:r>
    </w:p>
    <w:p w14:paraId="73B3E98C" w14:textId="77777777" w:rsidR="00A40632" w:rsidRPr="009D415B" w:rsidRDefault="00A40632" w:rsidP="00A40632">
      <w:pPr>
        <w:widowControl w:val="0"/>
        <w:numPr>
          <w:ilvl w:val="1"/>
          <w:numId w:val="24"/>
        </w:numPr>
        <w:tabs>
          <w:tab w:val="num" w:pos="2880"/>
        </w:tabs>
        <w:outlineLvl w:val="1"/>
        <w:rPr>
          <w:color w:val="000000"/>
        </w:rPr>
      </w:pPr>
      <w:r w:rsidRPr="009D415B">
        <w:rPr>
          <w:color w:val="000000"/>
        </w:rPr>
        <w:t>Questions to ask about participation in a research study;</w:t>
      </w:r>
      <w:r w:rsidR="00665B47">
        <w:rPr>
          <w:color w:val="000000"/>
        </w:rPr>
        <w:t xml:space="preserve"> and</w:t>
      </w:r>
    </w:p>
    <w:p w14:paraId="58138922" w14:textId="77777777" w:rsidR="00A40632" w:rsidRPr="009D415B" w:rsidRDefault="00A40632" w:rsidP="00A40632">
      <w:pPr>
        <w:widowControl w:val="0"/>
        <w:numPr>
          <w:ilvl w:val="1"/>
          <w:numId w:val="24"/>
        </w:numPr>
        <w:tabs>
          <w:tab w:val="num" w:pos="2880"/>
        </w:tabs>
        <w:outlineLvl w:val="1"/>
        <w:rPr>
          <w:color w:val="000000"/>
        </w:rPr>
      </w:pPr>
      <w:r w:rsidRPr="009D415B">
        <w:rPr>
          <w:color w:val="000000"/>
        </w:rPr>
        <w:t>Who to contact for questions concerning participation in a research study.</w:t>
      </w:r>
    </w:p>
    <w:p w14:paraId="0080BF23" w14:textId="77777777" w:rsidR="00A40632" w:rsidRPr="009D415B" w:rsidRDefault="00A40632" w:rsidP="00A40632">
      <w:pPr>
        <w:widowControl w:val="0"/>
        <w:tabs>
          <w:tab w:val="num" w:pos="2880"/>
        </w:tabs>
        <w:outlineLvl w:val="1"/>
        <w:rPr>
          <w:color w:val="000000"/>
        </w:rPr>
      </w:pPr>
    </w:p>
    <w:p w14:paraId="663156C3" w14:textId="77777777" w:rsidR="00A40632" w:rsidRPr="009D415B" w:rsidRDefault="00A40632" w:rsidP="00A40632">
      <w:pPr>
        <w:widowControl w:val="0"/>
        <w:numPr>
          <w:ilvl w:val="0"/>
          <w:numId w:val="24"/>
        </w:numPr>
        <w:outlineLvl w:val="1"/>
        <w:rPr>
          <w:color w:val="000000"/>
        </w:rPr>
      </w:pPr>
      <w:r w:rsidRPr="009D415B">
        <w:rPr>
          <w:color w:val="000000"/>
        </w:rPr>
        <w:t xml:space="preserve">A </w:t>
      </w:r>
      <w:r w:rsidR="00665B47">
        <w:rPr>
          <w:color w:val="000000"/>
        </w:rPr>
        <w:t>v</w:t>
      </w:r>
      <w:r w:rsidRPr="009D415B">
        <w:rPr>
          <w:color w:val="000000"/>
        </w:rPr>
        <w:t xml:space="preserve">eteran </w:t>
      </w:r>
      <w:r w:rsidR="00665B47">
        <w:rPr>
          <w:color w:val="000000"/>
        </w:rPr>
        <w:t>p</w:t>
      </w:r>
      <w:r w:rsidRPr="009D415B">
        <w:rPr>
          <w:color w:val="000000"/>
        </w:rPr>
        <w:t xml:space="preserve">articipant brochure </w:t>
      </w:r>
      <w:r w:rsidR="00665B47">
        <w:rPr>
          <w:color w:val="000000"/>
        </w:rPr>
        <w:t xml:space="preserve">is available on our </w:t>
      </w:r>
      <w:r w:rsidR="0027245A">
        <w:rPr>
          <w:color w:val="000000"/>
        </w:rPr>
        <w:t>P</w:t>
      </w:r>
      <w:r w:rsidR="00665B47">
        <w:rPr>
          <w:color w:val="000000"/>
        </w:rPr>
        <w:t xml:space="preserve">articipant </w:t>
      </w:r>
      <w:r w:rsidR="0027245A">
        <w:rPr>
          <w:color w:val="000000"/>
        </w:rPr>
        <w:t>O</w:t>
      </w:r>
      <w:r w:rsidR="00665B47">
        <w:rPr>
          <w:color w:val="000000"/>
        </w:rPr>
        <w:t xml:space="preserve">utreach webpage. The brochure is </w:t>
      </w:r>
      <w:r w:rsidRPr="009D415B">
        <w:rPr>
          <w:color w:val="000000"/>
        </w:rPr>
        <w:t>titled “</w:t>
      </w:r>
      <w:r w:rsidR="00A01E23">
        <w:rPr>
          <w:color w:val="000000"/>
        </w:rPr>
        <w:t>V</w:t>
      </w:r>
      <w:r w:rsidR="00F4004F">
        <w:rPr>
          <w:color w:val="000000"/>
        </w:rPr>
        <w:t xml:space="preserve">eterans’ Participation in Research: Volunteering </w:t>
      </w:r>
      <w:proofErr w:type="gramStart"/>
      <w:r w:rsidR="00F4004F">
        <w:rPr>
          <w:color w:val="000000"/>
        </w:rPr>
        <w:t>In</w:t>
      </w:r>
      <w:proofErr w:type="gramEnd"/>
      <w:r w:rsidR="00F4004F">
        <w:rPr>
          <w:color w:val="000000"/>
        </w:rPr>
        <w:t xml:space="preserve"> Research</w:t>
      </w:r>
      <w:r w:rsidR="00076729">
        <w:rPr>
          <w:color w:val="000000"/>
        </w:rPr>
        <w:t>”</w:t>
      </w:r>
      <w:r w:rsidR="00F4004F">
        <w:rPr>
          <w:color w:val="000000"/>
        </w:rPr>
        <w:t xml:space="preserve"> </w:t>
      </w:r>
      <w:r w:rsidR="00076729">
        <w:rPr>
          <w:color w:val="000000"/>
        </w:rPr>
        <w:t>and was</w:t>
      </w:r>
      <w:r w:rsidR="00F4004F">
        <w:rPr>
          <w:color w:val="000000"/>
        </w:rPr>
        <w:t xml:space="preserve"> developed by the Research Development branch of the Veterans Health Administration</w:t>
      </w:r>
      <w:r w:rsidRPr="009D415B">
        <w:rPr>
          <w:color w:val="000000"/>
        </w:rPr>
        <w:t>:</w:t>
      </w:r>
    </w:p>
    <w:p w14:paraId="0DDA67C3" w14:textId="77777777" w:rsidR="00A40632" w:rsidRPr="009D415B" w:rsidRDefault="00A40632" w:rsidP="00A40632">
      <w:pPr>
        <w:widowControl w:val="0"/>
        <w:numPr>
          <w:ilvl w:val="1"/>
          <w:numId w:val="24"/>
        </w:numPr>
        <w:outlineLvl w:val="1"/>
        <w:rPr>
          <w:color w:val="000000"/>
        </w:rPr>
      </w:pPr>
      <w:r w:rsidRPr="009D415B">
        <w:rPr>
          <w:color w:val="000000"/>
        </w:rPr>
        <w:lastRenderedPageBreak/>
        <w:t>A lay definition of a research study;</w:t>
      </w:r>
    </w:p>
    <w:p w14:paraId="0ECB5885" w14:textId="77777777" w:rsidR="00A40632" w:rsidRPr="009D415B" w:rsidRDefault="00A40632" w:rsidP="00A40632">
      <w:pPr>
        <w:widowControl w:val="0"/>
        <w:numPr>
          <w:ilvl w:val="1"/>
          <w:numId w:val="24"/>
        </w:numPr>
        <w:outlineLvl w:val="1"/>
        <w:rPr>
          <w:color w:val="000000"/>
        </w:rPr>
      </w:pPr>
      <w:r w:rsidRPr="009D415B">
        <w:rPr>
          <w:color w:val="000000"/>
        </w:rPr>
        <w:t>List of questions to ask before agreeing to participate in a research study;</w:t>
      </w:r>
    </w:p>
    <w:p w14:paraId="2A0F8E08" w14:textId="77777777" w:rsidR="00A40632" w:rsidRPr="009D415B" w:rsidRDefault="00A40632" w:rsidP="00A40632">
      <w:pPr>
        <w:widowControl w:val="0"/>
        <w:numPr>
          <w:ilvl w:val="1"/>
          <w:numId w:val="23"/>
        </w:numPr>
        <w:outlineLvl w:val="1"/>
        <w:rPr>
          <w:color w:val="000000"/>
        </w:rPr>
      </w:pPr>
      <w:r w:rsidRPr="009D415B">
        <w:rPr>
          <w:color w:val="000000"/>
        </w:rPr>
        <w:t>Lay description of the informed consent process;</w:t>
      </w:r>
      <w:r w:rsidR="00665B47">
        <w:rPr>
          <w:color w:val="000000"/>
        </w:rPr>
        <w:t xml:space="preserve"> and</w:t>
      </w:r>
    </w:p>
    <w:p w14:paraId="31C886B9" w14:textId="77777777" w:rsidR="00A40632" w:rsidRPr="009D415B" w:rsidRDefault="00F4004F" w:rsidP="00A40632">
      <w:pPr>
        <w:widowControl w:val="0"/>
        <w:numPr>
          <w:ilvl w:val="1"/>
          <w:numId w:val="23"/>
        </w:numPr>
        <w:outlineLvl w:val="1"/>
        <w:rPr>
          <w:color w:val="000000"/>
        </w:rPr>
      </w:pPr>
      <w:r>
        <w:rPr>
          <w:color w:val="000000"/>
        </w:rPr>
        <w:t>Who to contact for questions, concerns or complaints about VA research</w:t>
      </w:r>
      <w:r w:rsidR="00A40632" w:rsidRPr="009D415B">
        <w:rPr>
          <w:color w:val="000000"/>
        </w:rPr>
        <w:t>;</w:t>
      </w:r>
    </w:p>
    <w:p w14:paraId="74E53B6C" w14:textId="77777777" w:rsidR="00A40632" w:rsidRPr="009D415B" w:rsidRDefault="00A40632" w:rsidP="00A40632">
      <w:pPr>
        <w:widowControl w:val="0"/>
        <w:outlineLvl w:val="1"/>
        <w:rPr>
          <w:color w:val="000000"/>
        </w:rPr>
      </w:pPr>
    </w:p>
    <w:p w14:paraId="1925A4BC" w14:textId="77777777" w:rsidR="00A40632" w:rsidRPr="009D415B" w:rsidRDefault="00A40632" w:rsidP="00A40632">
      <w:pPr>
        <w:widowControl w:val="0"/>
        <w:numPr>
          <w:ilvl w:val="0"/>
          <w:numId w:val="24"/>
        </w:numPr>
        <w:outlineLvl w:val="1"/>
        <w:rPr>
          <w:color w:val="000000"/>
        </w:rPr>
      </w:pPr>
      <w:r>
        <w:rPr>
          <w:color w:val="000000"/>
        </w:rPr>
        <w:t>MU</w:t>
      </w:r>
      <w:r w:rsidRPr="009D415B">
        <w:rPr>
          <w:color w:val="000000"/>
        </w:rPr>
        <w:t xml:space="preserve"> faculty who are also </w:t>
      </w:r>
      <w:r w:rsidR="00064CE2">
        <w:t>VA</w:t>
      </w:r>
      <w:r w:rsidRPr="009D415B">
        <w:rPr>
          <w:color w:val="000000"/>
        </w:rPr>
        <w:t xml:space="preserve"> investigators can participate in </w:t>
      </w:r>
      <w:r w:rsidR="0099737D">
        <w:rPr>
          <w:color w:val="000000"/>
        </w:rPr>
        <w:t xml:space="preserve">the Truman </w:t>
      </w:r>
      <w:r w:rsidRPr="009D415B">
        <w:rPr>
          <w:color w:val="000000"/>
        </w:rPr>
        <w:t>VA</w:t>
      </w:r>
      <w:r w:rsidR="00F4004F">
        <w:rPr>
          <w:color w:val="000000"/>
        </w:rPr>
        <w:t xml:space="preserve"> Medical Research Foundation</w:t>
      </w:r>
      <w:r w:rsidR="0099737D">
        <w:rPr>
          <w:color w:val="000000"/>
        </w:rPr>
        <w:t>’s</w:t>
      </w:r>
      <w:r w:rsidRPr="009D415B">
        <w:rPr>
          <w:color w:val="000000"/>
        </w:rPr>
        <w:t xml:space="preserve"> Research Day</w:t>
      </w:r>
      <w:r w:rsidR="00A01E23">
        <w:rPr>
          <w:color w:val="000000"/>
        </w:rPr>
        <w:t xml:space="preserve"> </w:t>
      </w:r>
      <w:r w:rsidR="00F4004F">
        <w:rPr>
          <w:color w:val="000000"/>
        </w:rPr>
        <w:t>held in conjunction with</w:t>
      </w:r>
      <w:r w:rsidR="0099737D">
        <w:rPr>
          <w:color w:val="000000"/>
        </w:rPr>
        <w:t xml:space="preserve"> national VA research </w:t>
      </w:r>
      <w:proofErr w:type="gramStart"/>
      <w:r w:rsidR="0099737D">
        <w:rPr>
          <w:color w:val="000000"/>
        </w:rPr>
        <w:t>week  each</w:t>
      </w:r>
      <w:proofErr w:type="gramEnd"/>
      <w:r w:rsidR="0099737D">
        <w:rPr>
          <w:color w:val="000000"/>
        </w:rPr>
        <w:t xml:space="preserve"> Spring. </w:t>
      </w:r>
      <w:r w:rsidR="00F4004F">
        <w:rPr>
          <w:color w:val="000000"/>
        </w:rPr>
        <w:t>These initiatives</w:t>
      </w:r>
      <w:r w:rsidR="00A01E23">
        <w:rPr>
          <w:color w:val="000000"/>
        </w:rPr>
        <w:t xml:space="preserve"> </w:t>
      </w:r>
      <w:r w:rsidR="00F4004F">
        <w:rPr>
          <w:color w:val="000000"/>
        </w:rPr>
        <w:t>help</w:t>
      </w:r>
      <w:r w:rsidR="0099737D">
        <w:rPr>
          <w:color w:val="000000"/>
        </w:rPr>
        <w:t xml:space="preserve"> educate </w:t>
      </w:r>
      <w:r w:rsidRPr="009D415B">
        <w:rPr>
          <w:color w:val="000000"/>
        </w:rPr>
        <w:t xml:space="preserve">the veteran population and the campus community </w:t>
      </w:r>
      <w:r w:rsidR="00F4004F">
        <w:rPr>
          <w:color w:val="000000"/>
        </w:rPr>
        <w:t xml:space="preserve">about </w:t>
      </w:r>
      <w:r w:rsidRPr="009D415B">
        <w:rPr>
          <w:color w:val="000000"/>
        </w:rPr>
        <w:t>research protocols and programs occurring within the VA.</w:t>
      </w:r>
    </w:p>
    <w:p w14:paraId="542D7592" w14:textId="77777777" w:rsidR="00A40632" w:rsidRPr="009D415B" w:rsidRDefault="00A40632" w:rsidP="00A40632">
      <w:pPr>
        <w:widowControl w:val="0"/>
        <w:outlineLvl w:val="1"/>
        <w:rPr>
          <w:color w:val="000000"/>
        </w:rPr>
      </w:pPr>
    </w:p>
    <w:p w14:paraId="6F04417F" w14:textId="77777777" w:rsidR="005A4EC5" w:rsidRDefault="00A40632" w:rsidP="00A40632">
      <w:pPr>
        <w:widowControl w:val="0"/>
        <w:numPr>
          <w:ilvl w:val="0"/>
          <w:numId w:val="24"/>
        </w:numPr>
        <w:outlineLvl w:val="1"/>
        <w:rPr>
          <w:color w:val="000000"/>
        </w:rPr>
      </w:pPr>
      <w:r>
        <w:rPr>
          <w:color w:val="000000"/>
        </w:rPr>
        <w:t xml:space="preserve">MU </w:t>
      </w:r>
      <w:r w:rsidRPr="009D415B">
        <w:rPr>
          <w:color w:val="000000"/>
        </w:rPr>
        <w:t>faculty</w:t>
      </w:r>
      <w:r w:rsidR="005A4EC5">
        <w:rPr>
          <w:color w:val="000000"/>
        </w:rPr>
        <w:t xml:space="preserve">, </w:t>
      </w:r>
      <w:r w:rsidR="00505D2A">
        <w:rPr>
          <w:color w:val="000000"/>
        </w:rPr>
        <w:t xml:space="preserve">MU </w:t>
      </w:r>
      <w:r w:rsidR="005A4EC5">
        <w:rPr>
          <w:color w:val="000000"/>
        </w:rPr>
        <w:t xml:space="preserve">staff, </w:t>
      </w:r>
      <w:r w:rsidR="00505D2A">
        <w:rPr>
          <w:color w:val="000000"/>
        </w:rPr>
        <w:t xml:space="preserve">MU </w:t>
      </w:r>
      <w:r w:rsidR="005A4EC5">
        <w:rPr>
          <w:color w:val="000000"/>
        </w:rPr>
        <w:t>students,</w:t>
      </w:r>
      <w:r w:rsidRPr="009D415B">
        <w:rPr>
          <w:color w:val="000000"/>
        </w:rPr>
        <w:t xml:space="preserve"> </w:t>
      </w:r>
      <w:r w:rsidR="00B23E37">
        <w:rPr>
          <w:color w:val="000000"/>
        </w:rPr>
        <w:t xml:space="preserve">community members, </w:t>
      </w:r>
      <w:r w:rsidRPr="009D415B">
        <w:rPr>
          <w:color w:val="000000"/>
        </w:rPr>
        <w:t xml:space="preserve">and the IRB </w:t>
      </w:r>
      <w:r w:rsidR="00A01E23" w:rsidRPr="009D415B">
        <w:rPr>
          <w:color w:val="000000"/>
        </w:rPr>
        <w:t>can</w:t>
      </w:r>
      <w:r w:rsidRPr="009D415B">
        <w:rPr>
          <w:color w:val="000000"/>
        </w:rPr>
        <w:t xml:space="preserve"> participate in </w:t>
      </w:r>
      <w:r w:rsidR="005A4EC5">
        <w:rPr>
          <w:color w:val="000000"/>
        </w:rPr>
        <w:t>Research Days at University of Missouri, including:</w:t>
      </w:r>
    </w:p>
    <w:p w14:paraId="11518EB7" w14:textId="77777777" w:rsidR="00A40632" w:rsidRDefault="005A4EC5" w:rsidP="00306164">
      <w:pPr>
        <w:widowControl w:val="0"/>
        <w:numPr>
          <w:ilvl w:val="1"/>
          <w:numId w:val="24"/>
        </w:numPr>
        <w:outlineLvl w:val="1"/>
        <w:rPr>
          <w:color w:val="000000"/>
        </w:rPr>
      </w:pPr>
      <w:r>
        <w:rPr>
          <w:color w:val="000000"/>
        </w:rPr>
        <w:t>Health Sciences Research Day held each Fall;</w:t>
      </w:r>
    </w:p>
    <w:p w14:paraId="00DCB36A" w14:textId="77777777" w:rsidR="005A4EC5" w:rsidRDefault="005A4EC5" w:rsidP="00306164">
      <w:pPr>
        <w:widowControl w:val="0"/>
        <w:numPr>
          <w:ilvl w:val="1"/>
          <w:numId w:val="24"/>
        </w:numPr>
        <w:outlineLvl w:val="1"/>
        <w:rPr>
          <w:color w:val="000000"/>
        </w:rPr>
      </w:pPr>
      <w:r>
        <w:rPr>
          <w:color w:val="000000"/>
        </w:rPr>
        <w:t>CAFNR</w:t>
      </w:r>
      <w:r w:rsidR="00F4004F">
        <w:rPr>
          <w:color w:val="000000"/>
        </w:rPr>
        <w:t xml:space="preserve"> Research Symposium</w:t>
      </w:r>
      <w:r>
        <w:rPr>
          <w:color w:val="000000"/>
        </w:rPr>
        <w:t xml:space="preserve"> </w:t>
      </w:r>
      <w:proofErr w:type="gramStart"/>
      <w:r>
        <w:rPr>
          <w:color w:val="000000"/>
        </w:rPr>
        <w:t>held</w:t>
      </w:r>
      <w:proofErr w:type="gramEnd"/>
      <w:r>
        <w:rPr>
          <w:color w:val="000000"/>
        </w:rPr>
        <w:t xml:space="preserve"> each </w:t>
      </w:r>
      <w:r w:rsidR="00F4004F">
        <w:rPr>
          <w:color w:val="000000"/>
        </w:rPr>
        <w:t>Fall</w:t>
      </w:r>
      <w:r>
        <w:rPr>
          <w:color w:val="000000"/>
        </w:rPr>
        <w:t>;</w:t>
      </w:r>
    </w:p>
    <w:p w14:paraId="2DDB8E13" w14:textId="77777777" w:rsidR="005A4EC5" w:rsidRDefault="00D32A58" w:rsidP="00306164">
      <w:pPr>
        <w:widowControl w:val="0"/>
        <w:numPr>
          <w:ilvl w:val="1"/>
          <w:numId w:val="24"/>
        </w:numPr>
        <w:outlineLvl w:val="1"/>
        <w:rPr>
          <w:color w:val="000000"/>
        </w:rPr>
      </w:pPr>
      <w:r>
        <w:rPr>
          <w:color w:val="000000"/>
        </w:rPr>
        <w:t xml:space="preserve">Show Me Research Week </w:t>
      </w:r>
      <w:proofErr w:type="gramStart"/>
      <w:r>
        <w:rPr>
          <w:color w:val="000000"/>
        </w:rPr>
        <w:t>held</w:t>
      </w:r>
      <w:proofErr w:type="gramEnd"/>
      <w:r>
        <w:rPr>
          <w:color w:val="000000"/>
        </w:rPr>
        <w:t xml:space="preserve"> each Spring to showcase research accomplishments by undergraduate, graduate, and postdocs across the University of Missouri</w:t>
      </w:r>
      <w:r w:rsidR="005A4EC5">
        <w:rPr>
          <w:color w:val="000000"/>
        </w:rPr>
        <w:t>;</w:t>
      </w:r>
    </w:p>
    <w:p w14:paraId="5AE63AF4" w14:textId="77777777" w:rsidR="005A4EC5" w:rsidRDefault="005A4EC5" w:rsidP="00306164">
      <w:pPr>
        <w:widowControl w:val="0"/>
        <w:numPr>
          <w:ilvl w:val="1"/>
          <w:numId w:val="24"/>
        </w:numPr>
        <w:outlineLvl w:val="1"/>
        <w:rPr>
          <w:color w:val="000000"/>
        </w:rPr>
      </w:pPr>
      <w:r>
        <w:rPr>
          <w:color w:val="000000"/>
        </w:rPr>
        <w:t xml:space="preserve">College of Veterinary Medicine </w:t>
      </w:r>
      <w:proofErr w:type="gramStart"/>
      <w:r>
        <w:rPr>
          <w:color w:val="000000"/>
        </w:rPr>
        <w:t>held</w:t>
      </w:r>
      <w:proofErr w:type="gramEnd"/>
      <w:r>
        <w:rPr>
          <w:color w:val="000000"/>
        </w:rPr>
        <w:t xml:space="preserve"> each Spring;</w:t>
      </w:r>
    </w:p>
    <w:p w14:paraId="4D7095FE" w14:textId="77777777" w:rsidR="007121E1" w:rsidRDefault="007121E1" w:rsidP="00306164">
      <w:pPr>
        <w:widowControl w:val="0"/>
        <w:numPr>
          <w:ilvl w:val="1"/>
          <w:numId w:val="24"/>
        </w:numPr>
        <w:outlineLvl w:val="1"/>
        <w:rPr>
          <w:color w:val="000000"/>
        </w:rPr>
      </w:pPr>
      <w:r>
        <w:rPr>
          <w:color w:val="000000"/>
        </w:rPr>
        <w:t xml:space="preserve">Undergraduate Research Day </w:t>
      </w:r>
      <w:r w:rsidR="005E4655">
        <w:rPr>
          <w:color w:val="000000"/>
        </w:rPr>
        <w:t xml:space="preserve">at the Missouri State Capitol </w:t>
      </w:r>
      <w:r>
        <w:rPr>
          <w:color w:val="000000"/>
        </w:rPr>
        <w:t>held each Spring;</w:t>
      </w:r>
    </w:p>
    <w:p w14:paraId="73371048" w14:textId="77777777" w:rsidR="005A4EC5" w:rsidRDefault="00D32A58" w:rsidP="00306164">
      <w:pPr>
        <w:widowControl w:val="0"/>
        <w:numPr>
          <w:ilvl w:val="1"/>
          <w:numId w:val="24"/>
        </w:numPr>
        <w:outlineLvl w:val="1"/>
        <w:rPr>
          <w:color w:val="000000"/>
        </w:rPr>
      </w:pPr>
      <w:r>
        <w:rPr>
          <w:color w:val="000000"/>
        </w:rPr>
        <w:t>Posters on the Hill for undergraduate researchers held in Washington D.C</w:t>
      </w:r>
      <w:r w:rsidR="00792B11">
        <w:rPr>
          <w:color w:val="000000"/>
        </w:rPr>
        <w:t>.</w:t>
      </w:r>
      <w:r>
        <w:rPr>
          <w:color w:val="000000"/>
        </w:rPr>
        <w:t xml:space="preserve"> in the Spring</w:t>
      </w:r>
      <w:r w:rsidR="005A4EC5">
        <w:rPr>
          <w:color w:val="000000"/>
        </w:rPr>
        <w:t>; and</w:t>
      </w:r>
    </w:p>
    <w:p w14:paraId="22788049" w14:textId="77777777" w:rsidR="005A4EC5" w:rsidRDefault="005A4EC5" w:rsidP="00306164">
      <w:pPr>
        <w:widowControl w:val="0"/>
        <w:numPr>
          <w:ilvl w:val="1"/>
          <w:numId w:val="24"/>
        </w:numPr>
        <w:outlineLvl w:val="1"/>
        <w:rPr>
          <w:color w:val="000000"/>
        </w:rPr>
      </w:pPr>
      <w:r>
        <w:rPr>
          <w:color w:val="000000"/>
        </w:rPr>
        <w:t xml:space="preserve">Cardiovascular Day </w:t>
      </w:r>
      <w:proofErr w:type="gramStart"/>
      <w:r>
        <w:rPr>
          <w:color w:val="000000"/>
        </w:rPr>
        <w:t>held</w:t>
      </w:r>
      <w:proofErr w:type="gramEnd"/>
      <w:r>
        <w:rPr>
          <w:color w:val="000000"/>
        </w:rPr>
        <w:t xml:space="preserve"> each winter.</w:t>
      </w:r>
      <w:r w:rsidRPr="004A5AF9">
        <w:rPr>
          <w:color w:val="000000"/>
        </w:rPr>
        <w:t xml:space="preserve"> </w:t>
      </w:r>
    </w:p>
    <w:p w14:paraId="03DE3A2E" w14:textId="77777777" w:rsidR="00792B11" w:rsidRDefault="00792B11" w:rsidP="008E373E">
      <w:pPr>
        <w:widowControl w:val="0"/>
        <w:ind w:left="1440"/>
        <w:outlineLvl w:val="1"/>
        <w:rPr>
          <w:color w:val="000000"/>
        </w:rPr>
      </w:pPr>
    </w:p>
    <w:p w14:paraId="7F6A9906" w14:textId="77777777" w:rsidR="004577CD" w:rsidRPr="004A5AF9" w:rsidRDefault="004577CD" w:rsidP="00306164">
      <w:pPr>
        <w:widowControl w:val="0"/>
        <w:outlineLvl w:val="1"/>
        <w:rPr>
          <w:color w:val="000000"/>
        </w:rPr>
      </w:pPr>
    </w:p>
    <w:p w14:paraId="377D82BA" w14:textId="77777777" w:rsidR="0034469C" w:rsidRDefault="0034469C" w:rsidP="004577CD">
      <w:pPr>
        <w:pStyle w:val="PoliciesandProcedures"/>
        <w:widowControl w:val="0"/>
        <w:numPr>
          <w:ilvl w:val="0"/>
          <w:numId w:val="24"/>
        </w:numPr>
        <w:rPr>
          <w:rFonts w:ascii="Times New Roman" w:hAnsi="Times New Roman" w:cs="Times New Roman"/>
          <w:sz w:val="24"/>
        </w:rPr>
      </w:pPr>
      <w:r>
        <w:rPr>
          <w:rFonts w:ascii="Times New Roman" w:hAnsi="Times New Roman" w:cs="Times New Roman"/>
          <w:sz w:val="24"/>
        </w:rPr>
        <w:t xml:space="preserve">NextGen Precision Health offers a Discovery Series in addition to targeted Science Seminars and ongoing Trainings all focused on research. </w:t>
      </w:r>
    </w:p>
    <w:p w14:paraId="650CE3AC" w14:textId="77777777" w:rsidR="0034469C" w:rsidRDefault="0034469C" w:rsidP="0034469C">
      <w:pPr>
        <w:pStyle w:val="PoliciesandProcedures"/>
        <w:widowControl w:val="0"/>
        <w:numPr>
          <w:ilvl w:val="1"/>
          <w:numId w:val="24"/>
        </w:numPr>
        <w:rPr>
          <w:rFonts w:ascii="Times New Roman" w:hAnsi="Times New Roman" w:cs="Times New Roman"/>
          <w:sz w:val="24"/>
        </w:rPr>
      </w:pPr>
      <w:r>
        <w:rPr>
          <w:rFonts w:ascii="Times New Roman" w:hAnsi="Times New Roman" w:cs="Times New Roman"/>
          <w:sz w:val="24"/>
        </w:rPr>
        <w:t xml:space="preserve">Discovery Series provides learning opportunities for UM System faculty and staff across </w:t>
      </w:r>
      <w:r w:rsidR="00D3470E">
        <w:rPr>
          <w:rFonts w:ascii="Times New Roman" w:hAnsi="Times New Roman" w:cs="Times New Roman"/>
          <w:sz w:val="24"/>
        </w:rPr>
        <w:t>disciplines</w:t>
      </w:r>
      <w:r>
        <w:rPr>
          <w:rFonts w:ascii="Times New Roman" w:hAnsi="Times New Roman" w:cs="Times New Roman"/>
          <w:sz w:val="24"/>
        </w:rPr>
        <w:t xml:space="preserve">, the statewide community and other partners to </w:t>
      </w:r>
      <w:r w:rsidR="00D3470E">
        <w:rPr>
          <w:rFonts w:ascii="Times New Roman" w:hAnsi="Times New Roman" w:cs="Times New Roman"/>
          <w:sz w:val="24"/>
        </w:rPr>
        <w:t>learn</w:t>
      </w:r>
      <w:r>
        <w:rPr>
          <w:rFonts w:ascii="Times New Roman" w:hAnsi="Times New Roman" w:cs="Times New Roman"/>
          <w:sz w:val="24"/>
        </w:rPr>
        <w:t xml:space="preserve"> about the scope of precision health research and identify potential collaborative opportunities. Sessions are recorded and provided on the website </w:t>
      </w:r>
      <w:hyperlink r:id="rId13" w:history="1">
        <w:r w:rsidRPr="005A683C">
          <w:rPr>
            <w:rStyle w:val="Hyperlink"/>
            <w:rFonts w:ascii="Times New Roman" w:hAnsi="Times New Roman" w:cs="Times New Roman"/>
            <w:sz w:val="24"/>
          </w:rPr>
          <w:t>https://precisionhealth.missouri.edu/umsystem/discovery-series</w:t>
        </w:r>
      </w:hyperlink>
      <w:r>
        <w:rPr>
          <w:rFonts w:ascii="Times New Roman" w:hAnsi="Times New Roman" w:cs="Times New Roman"/>
          <w:sz w:val="24"/>
        </w:rPr>
        <w:t>.</w:t>
      </w:r>
    </w:p>
    <w:p w14:paraId="3A872FFA" w14:textId="77777777" w:rsidR="0034469C" w:rsidRDefault="0034469C" w:rsidP="0034469C">
      <w:pPr>
        <w:pStyle w:val="PoliciesandProcedures"/>
        <w:widowControl w:val="0"/>
        <w:numPr>
          <w:ilvl w:val="1"/>
          <w:numId w:val="24"/>
        </w:numPr>
        <w:rPr>
          <w:rFonts w:ascii="Times New Roman" w:hAnsi="Times New Roman" w:cs="Times New Roman"/>
          <w:sz w:val="24"/>
        </w:rPr>
      </w:pPr>
      <w:r>
        <w:rPr>
          <w:rFonts w:ascii="Times New Roman" w:hAnsi="Times New Roman" w:cs="Times New Roman"/>
          <w:sz w:val="24"/>
        </w:rPr>
        <w:t xml:space="preserve">Science Seminars highlight transdisciplinary precision research in the fields of cancer; cardiovascular, muscle and metabolism, neuroscience, and reproductive health. </w:t>
      </w:r>
      <w:hyperlink r:id="rId14" w:history="1">
        <w:r w:rsidRPr="005A683C">
          <w:rPr>
            <w:rStyle w:val="Hyperlink"/>
            <w:rFonts w:ascii="Times New Roman" w:hAnsi="Times New Roman" w:cs="Times New Roman"/>
            <w:sz w:val="24"/>
          </w:rPr>
          <w:t>https://precisionhealth.missouri.edu/events/category/seminars</w:t>
        </w:r>
      </w:hyperlink>
    </w:p>
    <w:p w14:paraId="6F485246" w14:textId="77777777" w:rsidR="0034469C" w:rsidRDefault="0034469C" w:rsidP="0034469C">
      <w:pPr>
        <w:pStyle w:val="PoliciesandProcedures"/>
        <w:widowControl w:val="0"/>
        <w:numPr>
          <w:ilvl w:val="1"/>
          <w:numId w:val="24"/>
        </w:numPr>
        <w:rPr>
          <w:rFonts w:ascii="Times New Roman" w:hAnsi="Times New Roman" w:cs="Times New Roman"/>
          <w:sz w:val="24"/>
        </w:rPr>
      </w:pPr>
      <w:r>
        <w:rPr>
          <w:rFonts w:ascii="Times New Roman" w:hAnsi="Times New Roman" w:cs="Times New Roman"/>
          <w:sz w:val="24"/>
        </w:rPr>
        <w:t>The MU HRPP/IRB staff help to provide educational sessions in conjunction with both the NextGe</w:t>
      </w:r>
      <w:r w:rsidR="00D3470E">
        <w:rPr>
          <w:rFonts w:ascii="Times New Roman" w:hAnsi="Times New Roman" w:cs="Times New Roman"/>
          <w:sz w:val="24"/>
        </w:rPr>
        <w:t>n</w:t>
      </w:r>
      <w:r>
        <w:rPr>
          <w:rFonts w:ascii="Times New Roman" w:hAnsi="Times New Roman" w:cs="Times New Roman"/>
          <w:sz w:val="24"/>
        </w:rPr>
        <w:t xml:space="preserve"> Clinical Trial Investigator Training as well as the quarterly Clinical Research Study Coordinator Bootcamp.</w:t>
      </w:r>
    </w:p>
    <w:p w14:paraId="44893A12" w14:textId="77777777" w:rsidR="001D7D30" w:rsidRDefault="001D7D30" w:rsidP="0049139D">
      <w:pPr>
        <w:pStyle w:val="PoliciesandProcedures"/>
        <w:widowControl w:val="0"/>
        <w:numPr>
          <w:ilvl w:val="0"/>
          <w:numId w:val="0"/>
        </w:numPr>
        <w:ind w:left="1440"/>
        <w:rPr>
          <w:rFonts w:ascii="Times New Roman" w:hAnsi="Times New Roman" w:cs="Times New Roman"/>
          <w:sz w:val="24"/>
        </w:rPr>
      </w:pPr>
    </w:p>
    <w:p w14:paraId="5F859B14" w14:textId="77777777" w:rsidR="004577CD" w:rsidRDefault="00ED1700" w:rsidP="004577CD">
      <w:pPr>
        <w:pStyle w:val="PoliciesandProcedures"/>
        <w:widowControl w:val="0"/>
        <w:numPr>
          <w:ilvl w:val="0"/>
          <w:numId w:val="24"/>
        </w:numPr>
        <w:rPr>
          <w:rFonts w:ascii="Times New Roman" w:hAnsi="Times New Roman" w:cs="Times New Roman"/>
          <w:sz w:val="24"/>
        </w:rPr>
      </w:pPr>
      <w:r>
        <w:rPr>
          <w:rFonts w:ascii="Times New Roman" w:hAnsi="Times New Roman" w:cs="Times New Roman"/>
          <w:sz w:val="24"/>
        </w:rPr>
        <w:t xml:space="preserve">The </w:t>
      </w:r>
      <w:r w:rsidR="001D7D30">
        <w:rPr>
          <w:rFonts w:ascii="Times New Roman" w:hAnsi="Times New Roman" w:cs="Times New Roman"/>
          <w:sz w:val="24"/>
        </w:rPr>
        <w:t xml:space="preserve">Division of </w:t>
      </w:r>
      <w:r w:rsidR="00A01E23">
        <w:rPr>
          <w:rFonts w:ascii="Times New Roman" w:hAnsi="Times New Roman" w:cs="Times New Roman"/>
          <w:sz w:val="24"/>
        </w:rPr>
        <w:t xml:space="preserve">RII </w:t>
      </w:r>
      <w:r w:rsidR="00A41241">
        <w:rPr>
          <w:rFonts w:ascii="Times New Roman" w:hAnsi="Times New Roman" w:cs="Times New Roman"/>
          <w:sz w:val="24"/>
        </w:rPr>
        <w:t xml:space="preserve">distributes a monthly </w:t>
      </w:r>
      <w:r w:rsidR="004577CD">
        <w:rPr>
          <w:rFonts w:ascii="Times New Roman" w:hAnsi="Times New Roman" w:cs="Times New Roman"/>
          <w:sz w:val="24"/>
        </w:rPr>
        <w:t xml:space="preserve">online newsletter to an audience of internal faculty, staff, and students. </w:t>
      </w:r>
      <w:r w:rsidR="001D7D30">
        <w:rPr>
          <w:rFonts w:ascii="Times New Roman" w:hAnsi="Times New Roman" w:cs="Times New Roman"/>
          <w:sz w:val="24"/>
        </w:rPr>
        <w:t>RII works with the MU HRPP/IRB monthly to include information about our events and training in each newsletter. In addition, they provide information in the Graduate Student Newsletter with relevant links and highlights for HRPP/IRB items either specifically targeted toward students or with helpful information for all investigators, including student researchers.</w:t>
      </w:r>
    </w:p>
    <w:p w14:paraId="239B469A" w14:textId="77777777" w:rsidR="004577CD" w:rsidRDefault="004577CD" w:rsidP="00306164">
      <w:pPr>
        <w:pStyle w:val="PoliciesandProcedures"/>
        <w:widowControl w:val="0"/>
        <w:numPr>
          <w:ilvl w:val="0"/>
          <w:numId w:val="0"/>
        </w:numPr>
        <w:ind w:left="720"/>
        <w:rPr>
          <w:rFonts w:ascii="Times New Roman" w:hAnsi="Times New Roman" w:cs="Times New Roman"/>
          <w:sz w:val="24"/>
        </w:rPr>
      </w:pPr>
    </w:p>
    <w:p w14:paraId="16F050D9" w14:textId="77777777" w:rsidR="00ED1700" w:rsidRDefault="00A01E23" w:rsidP="00A40632">
      <w:pPr>
        <w:pStyle w:val="PoliciesandProcedures"/>
        <w:widowControl w:val="0"/>
        <w:numPr>
          <w:ilvl w:val="0"/>
          <w:numId w:val="24"/>
        </w:numPr>
        <w:rPr>
          <w:rFonts w:ascii="Times New Roman" w:hAnsi="Times New Roman" w:cs="Times New Roman"/>
          <w:sz w:val="24"/>
        </w:rPr>
      </w:pPr>
      <w:r>
        <w:rPr>
          <w:rFonts w:ascii="Times New Roman" w:hAnsi="Times New Roman" w:cs="Times New Roman"/>
          <w:sz w:val="24"/>
        </w:rPr>
        <w:t xml:space="preserve">The Division of </w:t>
      </w:r>
      <w:r w:rsidR="001D7D30">
        <w:rPr>
          <w:rFonts w:ascii="Times New Roman" w:hAnsi="Times New Roman" w:cs="Times New Roman"/>
          <w:sz w:val="24"/>
        </w:rPr>
        <w:t xml:space="preserve">RII also provides an Accelerate Your Research guide to researchers </w:t>
      </w:r>
      <w:r w:rsidR="001D7D30">
        <w:rPr>
          <w:rFonts w:ascii="Times New Roman" w:hAnsi="Times New Roman" w:cs="Times New Roman"/>
          <w:sz w:val="24"/>
        </w:rPr>
        <w:lastRenderedPageBreak/>
        <w:t>highlighting the services provided by RII to support research in addition to an Annual Report showcasing research, scholarly achievements and creative endeavors</w:t>
      </w:r>
      <w:r w:rsidR="00ED1700">
        <w:rPr>
          <w:rFonts w:ascii="Times New Roman" w:hAnsi="Times New Roman" w:cs="Times New Roman"/>
          <w:sz w:val="24"/>
        </w:rPr>
        <w:t>.</w:t>
      </w:r>
      <w:r w:rsidR="00492950">
        <w:rPr>
          <w:rFonts w:ascii="Times New Roman" w:hAnsi="Times New Roman" w:cs="Times New Roman"/>
          <w:sz w:val="24"/>
        </w:rPr>
        <w:t xml:space="preserve"> </w:t>
      </w:r>
    </w:p>
    <w:p w14:paraId="1C5A5293" w14:textId="77777777" w:rsidR="00ED1700" w:rsidRDefault="00ED1700" w:rsidP="00306164">
      <w:pPr>
        <w:pStyle w:val="ListParagraph"/>
      </w:pPr>
    </w:p>
    <w:p w14:paraId="501E9EA7" w14:textId="77777777" w:rsidR="00A40632" w:rsidRPr="009D415B" w:rsidRDefault="00A40632" w:rsidP="00A40632">
      <w:pPr>
        <w:pStyle w:val="PoliciesandProcedures"/>
        <w:widowControl w:val="0"/>
        <w:numPr>
          <w:ilvl w:val="0"/>
          <w:numId w:val="24"/>
        </w:numPr>
        <w:rPr>
          <w:rFonts w:ascii="Times New Roman" w:hAnsi="Times New Roman" w:cs="Times New Roman"/>
          <w:sz w:val="24"/>
        </w:rPr>
      </w:pPr>
      <w:r w:rsidRPr="009D415B">
        <w:rPr>
          <w:rFonts w:ascii="Times New Roman" w:hAnsi="Times New Roman" w:cs="Times New Roman"/>
          <w:sz w:val="24"/>
        </w:rPr>
        <w:t xml:space="preserve">Representatives from the </w:t>
      </w:r>
      <w:r w:rsidR="001D7D30">
        <w:rPr>
          <w:rFonts w:ascii="Times New Roman" w:hAnsi="Times New Roman" w:cs="Times New Roman"/>
          <w:sz w:val="24"/>
        </w:rPr>
        <w:t>MU HRPP/</w:t>
      </w:r>
      <w:r w:rsidRPr="009D415B">
        <w:rPr>
          <w:rFonts w:ascii="Times New Roman" w:hAnsi="Times New Roman" w:cs="Times New Roman"/>
          <w:sz w:val="24"/>
        </w:rPr>
        <w:t>IRB participate in community outreach activities such as speaking engagements to patient support groups or other community organizations.</w:t>
      </w:r>
      <w:r>
        <w:rPr>
          <w:rFonts w:ascii="Times New Roman" w:hAnsi="Times New Roman" w:cs="Times New Roman"/>
          <w:sz w:val="24"/>
        </w:rPr>
        <w:t xml:space="preserve"> Individuals from outside MU are also included as presenters for educational seminars focused on broadening the scope of research at MU.</w:t>
      </w:r>
    </w:p>
    <w:p w14:paraId="41B950EC" w14:textId="77777777" w:rsidR="00A40632" w:rsidRPr="009D415B" w:rsidRDefault="00A40632" w:rsidP="00A40632">
      <w:pPr>
        <w:pStyle w:val="PoliciesandProcedures"/>
        <w:widowControl w:val="0"/>
        <w:numPr>
          <w:ilvl w:val="0"/>
          <w:numId w:val="0"/>
        </w:numPr>
        <w:rPr>
          <w:rFonts w:ascii="Times New Roman" w:hAnsi="Times New Roman" w:cs="Times New Roman"/>
          <w:sz w:val="24"/>
        </w:rPr>
      </w:pPr>
    </w:p>
    <w:p w14:paraId="7D6248EB" w14:textId="77777777" w:rsidR="00A40632" w:rsidRPr="009D415B" w:rsidRDefault="00A40632" w:rsidP="00A40632">
      <w:pPr>
        <w:pStyle w:val="PoliciesandProcedures"/>
        <w:widowControl w:val="0"/>
        <w:numPr>
          <w:ilvl w:val="0"/>
          <w:numId w:val="24"/>
        </w:numPr>
        <w:rPr>
          <w:rFonts w:ascii="Times New Roman" w:hAnsi="Times New Roman" w:cs="Times New Roman"/>
          <w:sz w:val="24"/>
        </w:rPr>
      </w:pPr>
      <w:r w:rsidRPr="009D415B">
        <w:rPr>
          <w:rFonts w:ascii="Times New Roman" w:hAnsi="Times New Roman" w:cs="Times New Roman"/>
          <w:sz w:val="24"/>
        </w:rPr>
        <w:t>The IRB along with the H</w:t>
      </w:r>
      <w:r>
        <w:rPr>
          <w:rFonts w:ascii="Times New Roman" w:hAnsi="Times New Roman" w:cs="Times New Roman"/>
          <w:sz w:val="24"/>
        </w:rPr>
        <w:t>RPP</w:t>
      </w:r>
      <w:r w:rsidRPr="009D415B">
        <w:rPr>
          <w:rFonts w:ascii="Times New Roman" w:hAnsi="Times New Roman" w:cs="Times New Roman"/>
          <w:sz w:val="24"/>
        </w:rPr>
        <w:t xml:space="preserve"> will annually evaluate the quality and effectiveness of community outreach activities. Improvements will be made as needed based on this evaluation to promote continual improvement of community outreach</w:t>
      </w:r>
      <w:r w:rsidR="00CA5408">
        <w:rPr>
          <w:rFonts w:ascii="Times New Roman" w:hAnsi="Times New Roman" w:cs="Times New Roman"/>
          <w:sz w:val="24"/>
        </w:rPr>
        <w:t>/engagement</w:t>
      </w:r>
      <w:r w:rsidRPr="009D415B">
        <w:rPr>
          <w:rFonts w:ascii="Times New Roman" w:hAnsi="Times New Roman" w:cs="Times New Roman"/>
          <w:sz w:val="24"/>
        </w:rPr>
        <w:t xml:space="preserve"> activities. </w:t>
      </w:r>
    </w:p>
    <w:p w14:paraId="3E9461BF" w14:textId="77777777" w:rsidR="00A40632" w:rsidRPr="009D415B" w:rsidRDefault="00A40632" w:rsidP="00A40632">
      <w:pPr>
        <w:pStyle w:val="PoliciesandProcedures"/>
        <w:widowControl w:val="0"/>
        <w:numPr>
          <w:ilvl w:val="0"/>
          <w:numId w:val="0"/>
        </w:numPr>
        <w:rPr>
          <w:rFonts w:ascii="Times New Roman" w:hAnsi="Times New Roman" w:cs="Times New Roman"/>
          <w:sz w:val="24"/>
        </w:rPr>
      </w:pPr>
    </w:p>
    <w:p w14:paraId="5D76B852" w14:textId="77777777" w:rsidR="00A40632" w:rsidRPr="00306164" w:rsidRDefault="00A40632" w:rsidP="00306164">
      <w:pPr>
        <w:pStyle w:val="PoliciesandProcedures"/>
        <w:widowControl w:val="0"/>
        <w:numPr>
          <w:ilvl w:val="0"/>
          <w:numId w:val="0"/>
        </w:numPr>
        <w:ind w:left="720" w:hanging="720"/>
        <w:rPr>
          <w:rFonts w:ascii="Times New Roman" w:hAnsi="Times New Roman" w:cs="Times New Roman"/>
          <w:b/>
          <w:sz w:val="24"/>
          <w:u w:val="single"/>
        </w:rPr>
      </w:pPr>
      <w:r w:rsidRPr="00306164">
        <w:rPr>
          <w:rFonts w:ascii="Times New Roman" w:hAnsi="Times New Roman" w:cs="Times New Roman"/>
          <w:b/>
          <w:sz w:val="24"/>
          <w:u w:val="single"/>
        </w:rPr>
        <w:t>Research Involving the Community</w:t>
      </w:r>
    </w:p>
    <w:p w14:paraId="2E8A1D1F" w14:textId="77777777" w:rsidR="00A40632" w:rsidRPr="009D415B" w:rsidRDefault="00A40632" w:rsidP="00A40632">
      <w:pPr>
        <w:widowControl w:val="0"/>
        <w:tabs>
          <w:tab w:val="num" w:pos="2880"/>
        </w:tabs>
        <w:ind w:left="720"/>
        <w:rPr>
          <w:color w:val="000000"/>
        </w:rPr>
      </w:pPr>
    </w:p>
    <w:p w14:paraId="038C075B" w14:textId="77777777" w:rsidR="00D1151D" w:rsidRDefault="00993C73" w:rsidP="00C23354">
      <w:pPr>
        <w:rPr>
          <w:bCs/>
        </w:rPr>
      </w:pPr>
      <w:r>
        <w:rPr>
          <w:bCs/>
        </w:rPr>
        <w:t xml:space="preserve">The HRPP/IRB supports researchers involving the community in the research process, including the design and implementation of research and the dissemination of results. </w:t>
      </w:r>
      <w:proofErr w:type="gramStart"/>
      <w:r w:rsidR="00A40632" w:rsidRPr="009D415B">
        <w:t xml:space="preserve">The </w:t>
      </w:r>
      <w:r w:rsidR="00C0452E">
        <w:t>HRPP</w:t>
      </w:r>
      <w:proofErr w:type="gramEnd"/>
      <w:r w:rsidR="00C0452E">
        <w:t>/</w:t>
      </w:r>
      <w:r w:rsidR="00A40632" w:rsidRPr="009D415B">
        <w:t xml:space="preserve">IRB </w:t>
      </w:r>
      <w:r w:rsidR="009813E7">
        <w:t xml:space="preserve">has </w:t>
      </w:r>
      <w:r w:rsidR="00A40632" w:rsidRPr="009D415B">
        <w:t>an awareness of the unique challenges that may present themselves when research seeks to engag</w:t>
      </w:r>
      <w:r w:rsidR="00C23354">
        <w:t>e the community in the process</w:t>
      </w:r>
      <w:r w:rsidR="009813E7">
        <w:t xml:space="preserve"> and works with individual investigators on a case-by-case basis to make sure these challenges are appropriately </w:t>
      </w:r>
      <w:r w:rsidR="008E412D">
        <w:t>identified and managed</w:t>
      </w:r>
      <w:r>
        <w:rPr>
          <w:bCs/>
        </w:rPr>
        <w:t>.</w:t>
      </w:r>
      <w:r w:rsidR="00C55204">
        <w:rPr>
          <w:bCs/>
        </w:rPr>
        <w:t xml:space="preserve"> </w:t>
      </w:r>
    </w:p>
    <w:p w14:paraId="2E02E069" w14:textId="77777777" w:rsidR="00D1151D" w:rsidRDefault="00D1151D" w:rsidP="00C23354">
      <w:pPr>
        <w:rPr>
          <w:bCs/>
        </w:rPr>
      </w:pPr>
    </w:p>
    <w:p w14:paraId="3F67F862" w14:textId="77777777" w:rsidR="00C23354" w:rsidRDefault="00C55204" w:rsidP="00C23354">
      <w:pPr>
        <w:rPr>
          <w:bCs/>
        </w:rPr>
      </w:pPr>
      <w:r>
        <w:rPr>
          <w:bCs/>
        </w:rPr>
        <w:t xml:space="preserve">Working directly with the </w:t>
      </w:r>
      <w:r w:rsidR="00EE7952">
        <w:rPr>
          <w:bCs/>
        </w:rPr>
        <w:t xml:space="preserve">University of Missouri School of Medicine and the </w:t>
      </w:r>
      <w:r>
        <w:rPr>
          <w:bCs/>
        </w:rPr>
        <w:t xml:space="preserve">Missouri Research-Extension (MO-RE) initiative to accelerate the translation of science to rural communities provides the MU HRPP/IRB a direct connection to </w:t>
      </w:r>
      <w:r w:rsidR="00EE7952">
        <w:rPr>
          <w:bCs/>
        </w:rPr>
        <w:t>Community Health Outreach</w:t>
      </w:r>
      <w:r>
        <w:rPr>
          <w:bCs/>
        </w:rPr>
        <w:t xml:space="preserve"> Specialist</w:t>
      </w:r>
      <w:r w:rsidR="00EE7952">
        <w:rPr>
          <w:bCs/>
        </w:rPr>
        <w:t>s</w:t>
      </w:r>
      <w:r>
        <w:rPr>
          <w:bCs/>
        </w:rPr>
        <w:t xml:space="preserve"> throughout the </w:t>
      </w:r>
      <w:r w:rsidR="00792B11">
        <w:rPr>
          <w:bCs/>
        </w:rPr>
        <w:t>S</w:t>
      </w:r>
      <w:r>
        <w:rPr>
          <w:bCs/>
        </w:rPr>
        <w:t>tate of Missouri to share resources regarding participant protection and outreach, research recruitment efforts for approved research studies, provide</w:t>
      </w:r>
      <w:r w:rsidR="00EE7952">
        <w:rPr>
          <w:bCs/>
        </w:rPr>
        <w:t>s</w:t>
      </w:r>
      <w:r>
        <w:rPr>
          <w:bCs/>
        </w:rPr>
        <w:t xml:space="preserve"> a mechanism to obtain community feedback from across the state</w:t>
      </w:r>
      <w:r w:rsidR="00EE7952">
        <w:rPr>
          <w:bCs/>
        </w:rPr>
        <w:t>, and provides an opportunity to engage specialists engaged in community focused research and improvement initiatives.</w:t>
      </w:r>
    </w:p>
    <w:p w14:paraId="12B09215" w14:textId="77777777" w:rsidR="00C0452E" w:rsidRDefault="00C0452E" w:rsidP="00306164">
      <w:pPr>
        <w:widowControl w:val="0"/>
      </w:pPr>
    </w:p>
    <w:p w14:paraId="1AE0F83D" w14:textId="77777777" w:rsidR="00396E1D" w:rsidRDefault="009813E7" w:rsidP="00306164">
      <w:pPr>
        <w:widowControl w:val="0"/>
      </w:pPr>
      <w:r>
        <w:t xml:space="preserve">The HRPP/IRB evaluates board member representation on an annual basis to </w:t>
      </w:r>
      <w:r w:rsidR="00A81F1E">
        <w:t>ensure</w:t>
      </w:r>
      <w:r>
        <w:t xml:space="preserve"> community perspective regarding the risks to research</w:t>
      </w:r>
      <w:r w:rsidR="00A81F1E">
        <w:t xml:space="preserve"> are included in all full board reviews</w:t>
      </w:r>
      <w:r>
        <w:t xml:space="preserve">. </w:t>
      </w:r>
      <w:r w:rsidR="00A81F1E">
        <w:t>B</w:t>
      </w:r>
      <w:r>
        <w:t xml:space="preserve">oard representation </w:t>
      </w:r>
      <w:r w:rsidR="00A81F1E">
        <w:t xml:space="preserve">includes </w:t>
      </w:r>
      <w:r>
        <w:t>a</w:t>
      </w:r>
      <w:r w:rsidR="00A81F1E">
        <w:t>t least one</w:t>
      </w:r>
      <w:r>
        <w:t xml:space="preserve"> non-affiliated community member</w:t>
      </w:r>
      <w:r w:rsidR="00A81F1E">
        <w:t xml:space="preserve"> as well as additional representation by community members that serve on various advisory councils within the UM/MU community.</w:t>
      </w:r>
      <w:r w:rsidR="00396E1D">
        <w:t xml:space="preserve"> Additional board </w:t>
      </w:r>
      <w:r w:rsidR="00AC252B">
        <w:t>representation enables the</w:t>
      </w:r>
      <w:r w:rsidR="00396E1D">
        <w:t xml:space="preserve"> protect</w:t>
      </w:r>
      <w:r w:rsidR="00AC252B">
        <w:t>ion of</w:t>
      </w:r>
      <w:r w:rsidR="00396E1D">
        <w:t xml:space="preserve"> the rights and provid</w:t>
      </w:r>
      <w:r w:rsidR="00AC252B">
        <w:t xml:space="preserve">es </w:t>
      </w:r>
      <w:r w:rsidR="00396E1D">
        <w:t>perspective for veteran and prisoner research studies.</w:t>
      </w:r>
      <w:r w:rsidR="00A81F1E">
        <w:t xml:space="preserve"> </w:t>
      </w:r>
      <w:r w:rsidR="00396E1D">
        <w:t>Faculty membership on the MU IRB board includes individuals with research and teaching experience related to the local community, children, as well as to national efforts focused on marginalized populations.</w:t>
      </w:r>
    </w:p>
    <w:p w14:paraId="439FF003" w14:textId="77777777" w:rsidR="00396E1D" w:rsidRDefault="00396E1D" w:rsidP="00306164">
      <w:pPr>
        <w:widowControl w:val="0"/>
      </w:pPr>
    </w:p>
    <w:p w14:paraId="69C7713D" w14:textId="77777777" w:rsidR="00A40632" w:rsidRDefault="00A81F1E" w:rsidP="00306164">
      <w:pPr>
        <w:widowControl w:val="0"/>
      </w:pPr>
      <w:r>
        <w:t xml:space="preserve">HRPP/IRB staff provide education to community boards and groups as well as provide </w:t>
      </w:r>
      <w:r w:rsidR="00396E1D">
        <w:t xml:space="preserve">education and </w:t>
      </w:r>
      <w:r>
        <w:t>feedback to investigators on study design and recruitment.</w:t>
      </w:r>
      <w:r w:rsidR="00396E1D">
        <w:t xml:space="preserve"> Recent efforts have focused on utilization of online tools and resources to reach prospective participants through collaborative, remote recruitment efforts. </w:t>
      </w:r>
    </w:p>
    <w:p w14:paraId="23501C4F" w14:textId="77777777" w:rsidR="00A81F1E" w:rsidRDefault="00A81F1E" w:rsidP="00306164">
      <w:pPr>
        <w:widowControl w:val="0"/>
      </w:pPr>
    </w:p>
    <w:p w14:paraId="535AD2CC" w14:textId="77777777" w:rsidR="00A81F1E" w:rsidRDefault="000C6248" w:rsidP="00306164">
      <w:pPr>
        <w:widowControl w:val="0"/>
      </w:pPr>
      <w:r>
        <w:t xml:space="preserve">HRPP/IRB Collaboration and Activities </w:t>
      </w:r>
      <w:r w:rsidR="00A81F1E">
        <w:t xml:space="preserve">to </w:t>
      </w:r>
      <w:r>
        <w:t xml:space="preserve">Support </w:t>
      </w:r>
      <w:r w:rsidR="00A81F1E">
        <w:t>Researchers:</w:t>
      </w:r>
    </w:p>
    <w:p w14:paraId="5E55BC9E" w14:textId="77777777" w:rsidR="00A40632" w:rsidRPr="009D415B" w:rsidRDefault="00A40632" w:rsidP="00A40632">
      <w:pPr>
        <w:widowControl w:val="0"/>
        <w:ind w:left="1440"/>
      </w:pPr>
    </w:p>
    <w:p w14:paraId="1A31D171" w14:textId="77777777" w:rsidR="00A40632" w:rsidRPr="009D415B" w:rsidRDefault="000277B0" w:rsidP="00A40632">
      <w:pPr>
        <w:widowControl w:val="0"/>
        <w:numPr>
          <w:ilvl w:val="0"/>
          <w:numId w:val="27"/>
        </w:numPr>
      </w:pPr>
      <w:r>
        <w:t xml:space="preserve">Engagement and </w:t>
      </w:r>
      <w:r w:rsidR="000C6248">
        <w:t>Recruitment Support available through collaboration with:</w:t>
      </w:r>
    </w:p>
    <w:p w14:paraId="043C9FF1" w14:textId="77777777" w:rsidR="00A40632" w:rsidRPr="009D415B" w:rsidRDefault="000C6248" w:rsidP="00A40632">
      <w:pPr>
        <w:widowControl w:val="0"/>
        <w:numPr>
          <w:ilvl w:val="1"/>
          <w:numId w:val="27"/>
        </w:numPr>
      </w:pPr>
      <w:r>
        <w:lastRenderedPageBreak/>
        <w:t>MU Center for Patient-Centered Outcomes Research (MU PCOR)</w:t>
      </w:r>
    </w:p>
    <w:p w14:paraId="24D08365" w14:textId="77777777" w:rsidR="00A40632" w:rsidRPr="009D415B" w:rsidRDefault="000C6248" w:rsidP="00A40632">
      <w:pPr>
        <w:widowControl w:val="0"/>
        <w:numPr>
          <w:ilvl w:val="1"/>
          <w:numId w:val="27"/>
        </w:numPr>
      </w:pPr>
      <w:r>
        <w:t>Greater Plains Collaborative (GPC)</w:t>
      </w:r>
    </w:p>
    <w:p w14:paraId="6E4D7EEC" w14:textId="77777777" w:rsidR="00A40632" w:rsidRDefault="000C6248" w:rsidP="00A40632">
      <w:pPr>
        <w:widowControl w:val="0"/>
        <w:numPr>
          <w:ilvl w:val="1"/>
          <w:numId w:val="27"/>
        </w:numPr>
      </w:pPr>
      <w:r>
        <w:t>Thompson Center Autism Research Core (ARC)</w:t>
      </w:r>
    </w:p>
    <w:p w14:paraId="2E0B1DA5" w14:textId="77777777" w:rsidR="00396E1D" w:rsidRDefault="00396E1D" w:rsidP="00A40632">
      <w:pPr>
        <w:widowControl w:val="0"/>
        <w:numPr>
          <w:ilvl w:val="1"/>
          <w:numId w:val="27"/>
        </w:numPr>
      </w:pPr>
      <w:proofErr w:type="spellStart"/>
      <w:r>
        <w:t>ResearchMatch</w:t>
      </w:r>
      <w:proofErr w:type="spellEnd"/>
    </w:p>
    <w:p w14:paraId="7B7D0ACB" w14:textId="77777777" w:rsidR="00396E1D" w:rsidRDefault="000277B0" w:rsidP="00A40632">
      <w:pPr>
        <w:widowControl w:val="0"/>
        <w:numPr>
          <w:ilvl w:val="1"/>
          <w:numId w:val="27"/>
        </w:numPr>
      </w:pPr>
      <w:proofErr w:type="spellStart"/>
      <w:r>
        <w:t>OnCore</w:t>
      </w:r>
      <w:proofErr w:type="spellEnd"/>
      <w:r>
        <w:t xml:space="preserve"> supported export for </w:t>
      </w:r>
      <w:r w:rsidR="00396E1D">
        <w:t>ClinicalTrials.gov</w:t>
      </w:r>
    </w:p>
    <w:p w14:paraId="0714155F" w14:textId="77777777" w:rsidR="001D7D30" w:rsidRDefault="000277B0" w:rsidP="00C55204">
      <w:pPr>
        <w:widowControl w:val="0"/>
        <w:numPr>
          <w:ilvl w:val="1"/>
          <w:numId w:val="27"/>
        </w:numPr>
      </w:pPr>
      <w:proofErr w:type="spellStart"/>
      <w:r>
        <w:t>PatientIQ</w:t>
      </w:r>
      <w:proofErr w:type="spellEnd"/>
    </w:p>
    <w:p w14:paraId="2884884C" w14:textId="77777777" w:rsidR="00EE7952" w:rsidRDefault="00EE7952" w:rsidP="00C55204">
      <w:pPr>
        <w:widowControl w:val="0"/>
        <w:numPr>
          <w:ilvl w:val="1"/>
          <w:numId w:val="27"/>
        </w:numPr>
      </w:pPr>
      <w:r>
        <w:t>MO-RE Community Health Engagement and Outreach</w:t>
      </w:r>
    </w:p>
    <w:p w14:paraId="7F6D9A95" w14:textId="77777777" w:rsidR="007A6E12" w:rsidRPr="009D415B" w:rsidRDefault="007A6E12" w:rsidP="00306164">
      <w:pPr>
        <w:widowControl w:val="0"/>
        <w:ind w:left="1800"/>
      </w:pPr>
    </w:p>
    <w:p w14:paraId="2AD03134" w14:textId="77777777" w:rsidR="00A40632" w:rsidRPr="009D415B" w:rsidRDefault="00A40632" w:rsidP="00A40632">
      <w:pPr>
        <w:widowControl w:val="0"/>
        <w:numPr>
          <w:ilvl w:val="0"/>
          <w:numId w:val="27"/>
        </w:numPr>
      </w:pPr>
      <w:r w:rsidRPr="009D415B">
        <w:t xml:space="preserve"> </w:t>
      </w:r>
      <w:r w:rsidR="00AC252B">
        <w:t>Educational Resources</w:t>
      </w:r>
    </w:p>
    <w:p w14:paraId="0FFC6119" w14:textId="77777777" w:rsidR="00A40632" w:rsidRPr="009D415B" w:rsidRDefault="00AC252B" w:rsidP="00A40632">
      <w:pPr>
        <w:widowControl w:val="0"/>
        <w:numPr>
          <w:ilvl w:val="1"/>
          <w:numId w:val="27"/>
        </w:numPr>
      </w:pPr>
      <w:r>
        <w:t>Study specific support from HRPP/IRB staff during study design</w:t>
      </w:r>
      <w:r w:rsidR="008E412D">
        <w:t xml:space="preserve"> and dissemination</w:t>
      </w:r>
    </w:p>
    <w:p w14:paraId="6025C150" w14:textId="77777777" w:rsidR="00A40632" w:rsidRPr="009D415B" w:rsidRDefault="00AC252B" w:rsidP="00A40632">
      <w:pPr>
        <w:widowControl w:val="0"/>
        <w:numPr>
          <w:ilvl w:val="1"/>
          <w:numId w:val="27"/>
        </w:numPr>
      </w:pPr>
      <w:r>
        <w:t xml:space="preserve">Seminar sessions, Webinars, and </w:t>
      </w:r>
      <w:r w:rsidR="00156C18">
        <w:t>r</w:t>
      </w:r>
      <w:r>
        <w:t xml:space="preserve">ecorded </w:t>
      </w:r>
      <w:r w:rsidR="00156C18">
        <w:t>w</w:t>
      </w:r>
      <w:r>
        <w:t>orkshops</w:t>
      </w:r>
    </w:p>
    <w:p w14:paraId="237613F9" w14:textId="77777777" w:rsidR="00A40632" w:rsidRDefault="009F3860" w:rsidP="00A40632">
      <w:pPr>
        <w:widowControl w:val="0"/>
        <w:numPr>
          <w:ilvl w:val="1"/>
          <w:numId w:val="27"/>
        </w:numPr>
      </w:pPr>
      <w:r>
        <w:t>Research faculty, including IRB members, with success dealing with challenges to recruitment or working with hard-to-reach populations</w:t>
      </w:r>
    </w:p>
    <w:p w14:paraId="03E8FF3E" w14:textId="77777777" w:rsidR="007A6E12" w:rsidRPr="009D415B" w:rsidRDefault="007A6E12" w:rsidP="00306164">
      <w:pPr>
        <w:widowControl w:val="0"/>
        <w:ind w:left="1800"/>
      </w:pPr>
    </w:p>
    <w:p w14:paraId="1C94A174" w14:textId="77777777" w:rsidR="00A40632" w:rsidRDefault="00A40632" w:rsidP="00A40632">
      <w:pPr>
        <w:widowControl w:val="0"/>
        <w:numPr>
          <w:ilvl w:val="0"/>
          <w:numId w:val="27"/>
        </w:numPr>
      </w:pPr>
      <w:r w:rsidRPr="009D415B">
        <w:t xml:space="preserve"> Dissemination of Research Results</w:t>
      </w:r>
      <w:r w:rsidR="009F3860">
        <w:t xml:space="preserve"> and Research Demographics</w:t>
      </w:r>
    </w:p>
    <w:p w14:paraId="0D028DE6" w14:textId="77777777" w:rsidR="00A40632" w:rsidRDefault="001D7D30" w:rsidP="00A40632">
      <w:pPr>
        <w:widowControl w:val="0"/>
        <w:numPr>
          <w:ilvl w:val="1"/>
          <w:numId w:val="27"/>
        </w:numPr>
      </w:pPr>
      <w:r>
        <w:t>S</w:t>
      </w:r>
      <w:r w:rsidR="009F3860">
        <w:t>upport for required ClinicalTrials.gov reporting and dissemination</w:t>
      </w:r>
    </w:p>
    <w:p w14:paraId="360A7138" w14:textId="77777777" w:rsidR="009F3860" w:rsidRPr="009D415B" w:rsidRDefault="009F3860" w:rsidP="00A40632">
      <w:pPr>
        <w:widowControl w:val="0"/>
        <w:numPr>
          <w:ilvl w:val="1"/>
          <w:numId w:val="27"/>
        </w:numPr>
      </w:pPr>
      <w:proofErr w:type="spellStart"/>
      <w:r>
        <w:t>OnCore</w:t>
      </w:r>
      <w:proofErr w:type="spellEnd"/>
      <w:r>
        <w:t xml:space="preserve"> supported export for ClinicalTrials.gov as well as integration with participant demographic data</w:t>
      </w:r>
    </w:p>
    <w:p w14:paraId="49A641D1" w14:textId="77777777" w:rsidR="00A40632" w:rsidRPr="009D415B" w:rsidRDefault="008E412D" w:rsidP="0049139D">
      <w:pPr>
        <w:widowControl w:val="0"/>
        <w:numPr>
          <w:ilvl w:val="1"/>
          <w:numId w:val="27"/>
        </w:numPr>
        <w:ind w:left="1440"/>
      </w:pPr>
      <w:proofErr w:type="spellStart"/>
      <w:r>
        <w:t>REDCap</w:t>
      </w:r>
      <w:proofErr w:type="spellEnd"/>
      <w:r>
        <w:t xml:space="preserve">, </w:t>
      </w:r>
      <w:proofErr w:type="spellStart"/>
      <w:r>
        <w:t>PatientIQ</w:t>
      </w:r>
      <w:proofErr w:type="spellEnd"/>
      <w:r>
        <w:t>, and other UM/MU supported platforms for demographic evaluation Participation in regional and national conferences and workshops including those provided by OHRP and GPC focused on alternative methods to engage community members and provide research results in a meaningful manner</w:t>
      </w:r>
    </w:p>
    <w:p w14:paraId="0A37CBEA" w14:textId="77777777" w:rsidR="00792B11" w:rsidRDefault="00792B11" w:rsidP="00A40632">
      <w:pPr>
        <w:rPr>
          <w:b/>
          <w:u w:val="single"/>
        </w:rPr>
      </w:pPr>
    </w:p>
    <w:p w14:paraId="19969372" w14:textId="77777777" w:rsidR="00326ED6" w:rsidRDefault="00326ED6" w:rsidP="00A40632">
      <w:pPr>
        <w:rPr>
          <w:b/>
          <w:u w:val="single"/>
        </w:rPr>
      </w:pPr>
    </w:p>
    <w:p w14:paraId="40A3422C" w14:textId="1FDCEEDC" w:rsidR="00326ED6" w:rsidRPr="00176508" w:rsidRDefault="00326ED6" w:rsidP="00326ED6">
      <w:pPr>
        <w:pStyle w:val="BodyTextIndent"/>
        <w:ind w:left="0"/>
        <w:rPr>
          <w:sz w:val="24"/>
          <w:szCs w:val="24"/>
        </w:rPr>
      </w:pPr>
      <w:r w:rsidRPr="00B07732">
        <w:rPr>
          <w:b/>
          <w:bCs/>
          <w:sz w:val="24"/>
          <w:szCs w:val="24"/>
        </w:rPr>
        <w:t>Effective and Revision Dates:</w:t>
      </w:r>
      <w:r w:rsidR="00176508">
        <w:rPr>
          <w:b/>
          <w:bCs/>
          <w:sz w:val="24"/>
          <w:szCs w:val="24"/>
        </w:rPr>
        <w:br/>
      </w:r>
      <w:r w:rsidR="00176508" w:rsidRPr="00EF4A6A">
        <w:rPr>
          <w:sz w:val="24"/>
          <w:szCs w:val="24"/>
        </w:rPr>
        <w:t>March 1, 2020</w:t>
      </w:r>
      <w:r w:rsidR="00176508">
        <w:rPr>
          <w:sz w:val="24"/>
          <w:szCs w:val="24"/>
        </w:rPr>
        <w:t xml:space="preserve">; </w:t>
      </w:r>
      <w:r w:rsidR="00176508" w:rsidRPr="00EF4A6A">
        <w:rPr>
          <w:sz w:val="24"/>
          <w:szCs w:val="24"/>
        </w:rPr>
        <w:t>July 6, 2020</w:t>
      </w:r>
      <w:r w:rsidR="00176508">
        <w:rPr>
          <w:sz w:val="24"/>
          <w:szCs w:val="24"/>
        </w:rPr>
        <w:t xml:space="preserve">; </w:t>
      </w:r>
      <w:r w:rsidR="00176508" w:rsidRPr="00EF4A6A">
        <w:rPr>
          <w:sz w:val="24"/>
          <w:szCs w:val="24"/>
        </w:rPr>
        <w:t>August 14, 2024</w:t>
      </w:r>
      <w:r w:rsidR="00176508">
        <w:rPr>
          <w:sz w:val="24"/>
          <w:szCs w:val="24"/>
        </w:rPr>
        <w:t xml:space="preserve">; </w:t>
      </w:r>
      <w:r w:rsidR="00176508" w:rsidRPr="00EF4A6A">
        <w:rPr>
          <w:sz w:val="24"/>
          <w:szCs w:val="24"/>
        </w:rPr>
        <w:t>December 3, 2024</w:t>
      </w:r>
    </w:p>
    <w:p w14:paraId="7244145C" w14:textId="77777777" w:rsidR="00326ED6" w:rsidRDefault="00326ED6" w:rsidP="00326ED6">
      <w:pPr>
        <w:pStyle w:val="BodyTextIndent"/>
        <w:rPr>
          <w:sz w:val="24"/>
          <w:szCs w:val="24"/>
        </w:rPr>
      </w:pPr>
    </w:p>
    <w:p w14:paraId="38CE1485" w14:textId="77777777" w:rsidR="00326ED6" w:rsidRDefault="00326ED6" w:rsidP="00326ED6">
      <w:r w:rsidRPr="00B07732">
        <w:rPr>
          <w:b/>
          <w:bCs/>
        </w:rPr>
        <w:t>Approved By:</w:t>
      </w:r>
      <w:r>
        <w:rPr>
          <w:b/>
          <w:bCs/>
        </w:rPr>
        <w:t xml:space="preserve"> </w:t>
      </w:r>
      <w:r>
        <w:t>Michele Kennett, JD, MSN, LLM, PhD, Associate Vice Chancellor for Research and Institutional Official</w:t>
      </w:r>
    </w:p>
    <w:p w14:paraId="54F5F8F9" w14:textId="77777777" w:rsidR="00326ED6" w:rsidRDefault="00326ED6" w:rsidP="00A40632">
      <w:pPr>
        <w:rPr>
          <w:b/>
          <w:u w:val="single"/>
        </w:rPr>
      </w:pPr>
    </w:p>
    <w:p w14:paraId="7B5D4D4F" w14:textId="77777777" w:rsidR="00A40632" w:rsidRPr="009D415B" w:rsidRDefault="00A40632" w:rsidP="00A40632">
      <w:pPr>
        <w:rPr>
          <w:b/>
          <w:u w:val="single"/>
        </w:rPr>
      </w:pPr>
      <w:r w:rsidRPr="009D415B">
        <w:rPr>
          <w:b/>
          <w:u w:val="single"/>
        </w:rPr>
        <w:t>References:</w:t>
      </w:r>
    </w:p>
    <w:p w14:paraId="456BBC45" w14:textId="77777777" w:rsidR="00A40632" w:rsidRPr="009D415B" w:rsidRDefault="00A40632" w:rsidP="00A40632">
      <w:r w:rsidRPr="009D415B">
        <w:t>Combined Policies January 21, 2019:</w:t>
      </w:r>
    </w:p>
    <w:p w14:paraId="5122848C" w14:textId="77777777" w:rsidR="00A40632" w:rsidRPr="009D415B" w:rsidRDefault="00A40632" w:rsidP="00A40632">
      <w:pPr>
        <w:ind w:firstLine="720"/>
      </w:pPr>
      <w:r w:rsidRPr="009D415B">
        <w:t>HRPP QI</w:t>
      </w:r>
    </w:p>
    <w:p w14:paraId="3443D4C3" w14:textId="77777777" w:rsidR="00A40632" w:rsidRPr="009D415B" w:rsidRDefault="00A40632" w:rsidP="00A40632">
      <w:pPr>
        <w:ind w:left="720" w:firstLine="720"/>
      </w:pPr>
      <w:r w:rsidRPr="009D415B">
        <w:t xml:space="preserve">Approval Dates: March 1, 2015; July 1, 2015; June 8, 2017 </w:t>
      </w:r>
    </w:p>
    <w:p w14:paraId="294617E1" w14:textId="77777777" w:rsidR="00A40632" w:rsidRPr="009D415B" w:rsidRDefault="00A40632" w:rsidP="00A40632">
      <w:pPr>
        <w:ind w:firstLine="720"/>
      </w:pPr>
      <w:r w:rsidRPr="009D415B">
        <w:t xml:space="preserve">Community Outreach </w:t>
      </w:r>
    </w:p>
    <w:p w14:paraId="010EE0D1" w14:textId="77777777" w:rsidR="00A40632" w:rsidRPr="009D415B" w:rsidRDefault="00A40632" w:rsidP="00A40632">
      <w:pPr>
        <w:ind w:left="1440"/>
      </w:pPr>
      <w:r w:rsidRPr="009D415B">
        <w:t xml:space="preserve">Approval Dates: December 1, 2006; June 10, 2010; July 1, 2011; March 1, </w:t>
      </w:r>
      <w:proofErr w:type="gramStart"/>
      <w:r w:rsidRPr="009D415B">
        <w:t xml:space="preserve">2015;   </w:t>
      </w:r>
      <w:proofErr w:type="gramEnd"/>
      <w:r w:rsidRPr="009D415B">
        <w:t xml:space="preserve">     July 1, 2015; June 8, 2017</w:t>
      </w:r>
    </w:p>
    <w:bookmarkEnd w:id="0"/>
    <w:p w14:paraId="32D36FBE" w14:textId="77777777" w:rsidR="008456FB" w:rsidRPr="00A66764" w:rsidRDefault="008456FB" w:rsidP="00306164">
      <w:pPr>
        <w:ind w:left="720"/>
      </w:pPr>
    </w:p>
    <w:sectPr w:rsidR="008456FB" w:rsidRPr="00A66764" w:rsidSect="00593C4A">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E6A6B" w14:textId="77777777" w:rsidR="001432F0" w:rsidRDefault="001432F0">
      <w:r>
        <w:separator/>
      </w:r>
    </w:p>
  </w:endnote>
  <w:endnote w:type="continuationSeparator" w:id="0">
    <w:p w14:paraId="3F21A3B7" w14:textId="77777777" w:rsidR="001432F0" w:rsidRDefault="00143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A7BB6" w14:textId="77777777" w:rsidR="001C40CC" w:rsidRDefault="001C40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3935" w14:textId="77777777" w:rsidR="001C40CC" w:rsidRDefault="001C40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68762" w14:textId="77777777" w:rsidR="001C40CC" w:rsidRDefault="001C4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C8638" w14:textId="77777777" w:rsidR="001432F0" w:rsidRDefault="001432F0">
      <w:r>
        <w:separator/>
      </w:r>
    </w:p>
  </w:footnote>
  <w:footnote w:type="continuationSeparator" w:id="0">
    <w:p w14:paraId="317946D8" w14:textId="77777777" w:rsidR="001432F0" w:rsidRDefault="00143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22752" w14:textId="77777777" w:rsidR="001C40CC" w:rsidRDefault="001C40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FB717" w14:textId="77777777" w:rsidR="000D6262" w:rsidRPr="003932ED" w:rsidRDefault="002D76C7">
    <w:pPr>
      <w:pStyle w:val="Header"/>
      <w:jc w:val="center"/>
      <w:rPr>
        <w:b/>
        <w:sz w:val="22"/>
      </w:rPr>
    </w:pPr>
    <w:r w:rsidRPr="003932ED">
      <w:rPr>
        <w:b/>
        <w:sz w:val="22"/>
      </w:rPr>
      <w:t xml:space="preserve"> </w:t>
    </w:r>
    <w:r w:rsidR="003932ED" w:rsidRPr="003932ED">
      <w:rPr>
        <w:b/>
        <w:sz w:val="22"/>
      </w:rPr>
      <w:t xml:space="preserve">SOP </w:t>
    </w:r>
    <w:r w:rsidR="001E56B3">
      <w:rPr>
        <w:b/>
        <w:sz w:val="22"/>
      </w:rPr>
      <w:t>–</w:t>
    </w:r>
    <w:r w:rsidR="003932ED" w:rsidRPr="003932ED">
      <w:rPr>
        <w:b/>
        <w:sz w:val="22"/>
      </w:rPr>
      <w:t xml:space="preserve"> </w:t>
    </w:r>
    <w:r w:rsidR="001C40CC">
      <w:rPr>
        <w:b/>
        <w:sz w:val="22"/>
      </w:rPr>
      <w:t xml:space="preserve">MU </w:t>
    </w:r>
    <w:r w:rsidR="001E56B3">
      <w:rPr>
        <w:b/>
        <w:sz w:val="22"/>
      </w:rPr>
      <w:t>HRPP Quality Improvement and Community Engagement</w:t>
    </w:r>
  </w:p>
  <w:p w14:paraId="1EBFBFDB" w14:textId="77777777" w:rsidR="00384F94" w:rsidRPr="003932ED" w:rsidRDefault="00384F94">
    <w:pPr>
      <w:pStyle w:val="Header"/>
      <w:jc w:val="center"/>
      <w:rPr>
        <w:b/>
        <w:sz w:val="22"/>
      </w:rPr>
    </w:pPr>
    <w:r w:rsidRPr="003932ED">
      <w:rPr>
        <w:b/>
        <w:sz w:val="22"/>
      </w:rPr>
      <w:t xml:space="preserve">Page </w:t>
    </w:r>
    <w:r w:rsidR="0094789C" w:rsidRPr="003932ED">
      <w:rPr>
        <w:b/>
        <w:sz w:val="22"/>
      </w:rPr>
      <w:fldChar w:fldCharType="begin"/>
    </w:r>
    <w:r w:rsidRPr="003932ED">
      <w:rPr>
        <w:b/>
        <w:sz w:val="22"/>
      </w:rPr>
      <w:instrText xml:space="preserve"> PAGE </w:instrText>
    </w:r>
    <w:r w:rsidR="0094789C" w:rsidRPr="003932ED">
      <w:rPr>
        <w:b/>
        <w:sz w:val="22"/>
      </w:rPr>
      <w:fldChar w:fldCharType="separate"/>
    </w:r>
    <w:r w:rsidR="00156C18">
      <w:rPr>
        <w:b/>
        <w:noProof/>
        <w:sz w:val="22"/>
      </w:rPr>
      <w:t>7</w:t>
    </w:r>
    <w:r w:rsidR="0094789C" w:rsidRPr="003932ED">
      <w:rPr>
        <w:b/>
        <w:sz w:val="22"/>
      </w:rPr>
      <w:fldChar w:fldCharType="end"/>
    </w:r>
    <w:r w:rsidRPr="003932ED">
      <w:rPr>
        <w:b/>
        <w:sz w:val="22"/>
      </w:rPr>
      <w:t xml:space="preserve"> of </w:t>
    </w:r>
    <w:r w:rsidR="0094789C" w:rsidRPr="003932ED">
      <w:rPr>
        <w:b/>
        <w:sz w:val="22"/>
      </w:rPr>
      <w:fldChar w:fldCharType="begin"/>
    </w:r>
    <w:r w:rsidRPr="003932ED">
      <w:rPr>
        <w:b/>
        <w:sz w:val="22"/>
      </w:rPr>
      <w:instrText xml:space="preserve"> NUMPAGES </w:instrText>
    </w:r>
    <w:r w:rsidR="0094789C" w:rsidRPr="003932ED">
      <w:rPr>
        <w:b/>
        <w:sz w:val="22"/>
      </w:rPr>
      <w:fldChar w:fldCharType="separate"/>
    </w:r>
    <w:r w:rsidR="00156C18">
      <w:rPr>
        <w:b/>
        <w:noProof/>
        <w:sz w:val="22"/>
      </w:rPr>
      <w:t>7</w:t>
    </w:r>
    <w:r w:rsidR="0094789C" w:rsidRPr="003932ED">
      <w:rPr>
        <w:b/>
        <w:sz w:val="22"/>
      </w:rPr>
      <w:fldChar w:fldCharType="end"/>
    </w:r>
  </w:p>
  <w:p w14:paraId="3D2FE783" w14:textId="77777777" w:rsidR="00384F94" w:rsidRDefault="00384F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6072" w14:textId="77777777" w:rsidR="001C40CC" w:rsidRDefault="001C4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98B7E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03635E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4A0A64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FA6DC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228C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1E0D38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9D62E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6EF5B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CE2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D065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A782229"/>
    <w:multiLevelType w:val="hybridMultilevel"/>
    <w:tmpl w:val="7CE4DAEE"/>
    <w:lvl w:ilvl="0" w:tplc="9F88C806">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345918"/>
    <w:multiLevelType w:val="hybridMultilevel"/>
    <w:tmpl w:val="7BA026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E460ADD"/>
    <w:multiLevelType w:val="singleLevel"/>
    <w:tmpl w:val="E19016B4"/>
    <w:lvl w:ilvl="0">
      <w:start w:val="1"/>
      <w:numFmt w:val="lowerLetter"/>
      <w:lvlText w:val="%1."/>
      <w:lvlJc w:val="left"/>
      <w:pPr>
        <w:tabs>
          <w:tab w:val="num" w:pos="2160"/>
        </w:tabs>
        <w:ind w:left="2160" w:hanging="720"/>
      </w:pPr>
      <w:rPr>
        <w:rFonts w:hint="default"/>
      </w:rPr>
    </w:lvl>
  </w:abstractNum>
  <w:abstractNum w:abstractNumId="13" w15:restartNumberingAfterBreak="0">
    <w:nsid w:val="31D90602"/>
    <w:multiLevelType w:val="multilevel"/>
    <w:tmpl w:val="16B0BB16"/>
    <w:lvl w:ilvl="0">
      <w:start w:val="2"/>
      <w:numFmt w:val="upperRoman"/>
      <w:pStyle w:val="PoliciesandProcedures"/>
      <w:lvlText w:val="%1."/>
      <w:lvlJc w:val="left"/>
      <w:pPr>
        <w:tabs>
          <w:tab w:val="num" w:pos="720"/>
        </w:tabs>
        <w:ind w:left="720" w:hanging="720"/>
      </w:pPr>
      <w:rPr>
        <w:rFonts w:ascii="Tahoma" w:hAnsi="Tahoma" w:hint="default"/>
        <w:b w:val="0"/>
        <w:i w:val="0"/>
        <w:sz w:val="20"/>
        <w:szCs w:val="20"/>
      </w:rPr>
    </w:lvl>
    <w:lvl w:ilvl="1">
      <w:start w:val="3"/>
      <w:numFmt w:val="upperLetter"/>
      <w:lvlText w:val="%2."/>
      <w:lvlJc w:val="left"/>
      <w:pPr>
        <w:tabs>
          <w:tab w:val="num" w:pos="1440"/>
        </w:tabs>
        <w:ind w:left="1440" w:hanging="720"/>
      </w:pPr>
      <w:rPr>
        <w:rFonts w:ascii="Times New Roman" w:hAnsi="Times New Roman" w:cs="Times New Roman" w:hint="default"/>
        <w:b w:val="0"/>
        <w:i w:val="0"/>
        <w:sz w:val="22"/>
        <w:szCs w:val="22"/>
      </w:rPr>
    </w:lvl>
    <w:lvl w:ilvl="2">
      <w:start w:val="1"/>
      <w:numFmt w:val="decimal"/>
      <w:lvlText w:val="%3."/>
      <w:lvlJc w:val="left"/>
      <w:pPr>
        <w:tabs>
          <w:tab w:val="num" w:pos="2160"/>
        </w:tabs>
        <w:ind w:left="2160" w:hanging="720"/>
      </w:pPr>
      <w:rPr>
        <w:rFonts w:ascii="Tahoma" w:hAnsi="Tahoma" w:hint="default"/>
        <w:b w:val="0"/>
        <w:i w:val="0"/>
        <w:sz w:val="20"/>
        <w:szCs w:val="20"/>
      </w:rPr>
    </w:lvl>
    <w:lvl w:ilvl="3">
      <w:start w:val="1"/>
      <w:numFmt w:val="lowerLetter"/>
      <w:lvlText w:val="%4."/>
      <w:lvlJc w:val="left"/>
      <w:pPr>
        <w:tabs>
          <w:tab w:val="num" w:pos="2880"/>
        </w:tabs>
        <w:ind w:left="2880" w:hanging="720"/>
      </w:pPr>
      <w:rPr>
        <w:rFonts w:ascii="Tahoma" w:hAnsi="Tahoma" w:hint="default"/>
        <w:b w:val="0"/>
        <w:i w:val="0"/>
        <w:sz w:val="20"/>
        <w:szCs w:val="20"/>
      </w:rPr>
    </w:lvl>
    <w:lvl w:ilvl="4">
      <w:start w:val="1"/>
      <w:numFmt w:val="lowerRoman"/>
      <w:lvlText w:val="%5."/>
      <w:lvlJc w:val="left"/>
      <w:pPr>
        <w:tabs>
          <w:tab w:val="num" w:pos="3600"/>
        </w:tabs>
        <w:ind w:left="3600" w:hanging="720"/>
      </w:pPr>
      <w:rPr>
        <w:rFonts w:ascii="Tahoma" w:hAnsi="Tahoma" w:hint="default"/>
        <w:b w:val="0"/>
        <w:i w:val="0"/>
        <w:sz w:val="20"/>
        <w:szCs w:val="20"/>
      </w:rPr>
    </w:lvl>
    <w:lvl w:ilvl="5">
      <w:start w:val="1"/>
      <w:numFmt w:val="lowerLetter"/>
      <w:lvlText w:val="(%6)"/>
      <w:lvlJc w:val="left"/>
      <w:pPr>
        <w:tabs>
          <w:tab w:val="num" w:pos="4320"/>
        </w:tabs>
        <w:ind w:left="3600" w:firstLine="0"/>
      </w:pPr>
      <w:rPr>
        <w:rFonts w:ascii="Tahoma" w:hAnsi="Tahoma" w:hint="default"/>
        <w:b w:val="0"/>
        <w:i w:val="0"/>
        <w:sz w:val="20"/>
        <w:szCs w:val="20"/>
      </w:rPr>
    </w:lvl>
    <w:lvl w:ilvl="6">
      <w:start w:val="1"/>
      <w:numFmt w:val="lowerRoman"/>
      <w:lvlText w:val="(%7)"/>
      <w:lvlJc w:val="left"/>
      <w:pPr>
        <w:tabs>
          <w:tab w:val="num" w:pos="5400"/>
        </w:tabs>
        <w:ind w:left="4320" w:firstLine="0"/>
      </w:pPr>
      <w:rPr>
        <w:rFonts w:ascii="Tahoma" w:hAnsi="Tahoma" w:hint="default"/>
        <w:b w:val="0"/>
        <w:i w:val="0"/>
        <w:sz w:val="20"/>
        <w:szCs w:val="20"/>
      </w:rPr>
    </w:lvl>
    <w:lvl w:ilvl="7">
      <w:start w:val="1"/>
      <w:numFmt w:val="lowerLetter"/>
      <w:lvlText w:val="(%8)"/>
      <w:lvlJc w:val="left"/>
      <w:pPr>
        <w:tabs>
          <w:tab w:val="num" w:pos="5760"/>
        </w:tabs>
        <w:ind w:left="5040" w:firstLine="0"/>
      </w:pPr>
      <w:rPr>
        <w:rFonts w:ascii="Tahoma" w:hAnsi="Tahoma" w:hint="default"/>
        <w:b w:val="0"/>
        <w:i w:val="0"/>
        <w:sz w:val="20"/>
        <w:szCs w:val="20"/>
      </w:rPr>
    </w:lvl>
    <w:lvl w:ilvl="8">
      <w:start w:val="1"/>
      <w:numFmt w:val="lowerRoman"/>
      <w:lvlText w:val="(%9)"/>
      <w:lvlJc w:val="left"/>
      <w:pPr>
        <w:tabs>
          <w:tab w:val="num" w:pos="6120"/>
        </w:tabs>
        <w:ind w:left="5760" w:firstLine="0"/>
      </w:pPr>
      <w:rPr>
        <w:rFonts w:ascii="Tahoma" w:hAnsi="Tahoma" w:hint="default"/>
        <w:b w:val="0"/>
        <w:i w:val="0"/>
        <w:sz w:val="20"/>
        <w:szCs w:val="20"/>
      </w:rPr>
    </w:lvl>
  </w:abstractNum>
  <w:abstractNum w:abstractNumId="14" w15:restartNumberingAfterBreak="0">
    <w:nsid w:val="35733983"/>
    <w:multiLevelType w:val="hybridMultilevel"/>
    <w:tmpl w:val="6F547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0A2154"/>
    <w:multiLevelType w:val="hybridMultilevel"/>
    <w:tmpl w:val="344EF90A"/>
    <w:lvl w:ilvl="0" w:tplc="C6C612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375EE9"/>
    <w:multiLevelType w:val="hybridMultilevel"/>
    <w:tmpl w:val="EF9AAA18"/>
    <w:lvl w:ilvl="0" w:tplc="3E2C940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D266C8"/>
    <w:multiLevelType w:val="hybridMultilevel"/>
    <w:tmpl w:val="8F2899CE"/>
    <w:lvl w:ilvl="0" w:tplc="2F10F5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AF7C01"/>
    <w:multiLevelType w:val="multilevel"/>
    <w:tmpl w:val="C88898BA"/>
    <w:lvl w:ilvl="0">
      <w:start w:val="1"/>
      <w:numFmt w:val="upperRoman"/>
      <w:lvlText w:val="%1."/>
      <w:lvlJc w:val="left"/>
      <w:pPr>
        <w:tabs>
          <w:tab w:val="num" w:pos="720"/>
        </w:tabs>
        <w:ind w:left="720" w:hanging="720"/>
      </w:pPr>
      <w:rPr>
        <w:rFonts w:ascii="Times New Roman" w:hAnsi="Times New Roman" w:cs="Times New Roman" w:hint="default"/>
        <w:b w:val="0"/>
        <w:i w:val="0"/>
        <w:strike w:val="0"/>
        <w:sz w:val="24"/>
        <w:szCs w:val="24"/>
      </w:rPr>
    </w:lvl>
    <w:lvl w:ilvl="1">
      <w:start w:val="1"/>
      <w:numFmt w:val="upperLetter"/>
      <w:lvlText w:val="%2."/>
      <w:lvlJc w:val="left"/>
      <w:pPr>
        <w:tabs>
          <w:tab w:val="num" w:pos="1440"/>
        </w:tabs>
        <w:ind w:left="1440" w:hanging="720"/>
      </w:pPr>
      <w:rPr>
        <w:rFonts w:ascii="Times New Roman" w:hAnsi="Times New Roman" w:cs="Times New Roman" w:hint="default"/>
        <w:b w:val="0"/>
        <w:i w:val="0"/>
        <w:sz w:val="22"/>
        <w:szCs w:val="22"/>
      </w:rPr>
    </w:lvl>
    <w:lvl w:ilvl="2">
      <w:start w:val="1"/>
      <w:numFmt w:val="decimal"/>
      <w:lvlText w:val="%3."/>
      <w:lvlJc w:val="left"/>
      <w:pPr>
        <w:tabs>
          <w:tab w:val="num" w:pos="2160"/>
        </w:tabs>
        <w:ind w:left="2160" w:hanging="720"/>
      </w:pPr>
      <w:rPr>
        <w:rFonts w:ascii="Tahoma" w:hAnsi="Tahoma" w:cs="Wingdings" w:hint="default"/>
        <w:sz w:val="20"/>
        <w:szCs w:val="20"/>
      </w:rPr>
    </w:lvl>
    <w:lvl w:ilvl="3">
      <w:start w:val="1"/>
      <w:numFmt w:val="lowerLetter"/>
      <w:lvlText w:val="%4."/>
      <w:lvlJc w:val="left"/>
      <w:pPr>
        <w:tabs>
          <w:tab w:val="num" w:pos="2880"/>
        </w:tabs>
        <w:ind w:left="2880" w:hanging="720"/>
      </w:pPr>
      <w:rPr>
        <w:rFonts w:ascii="Tahoma" w:hAnsi="Tahoma" w:hint="default"/>
        <w:b w:val="0"/>
        <w:i w:val="0"/>
        <w:sz w:val="20"/>
        <w:szCs w:val="20"/>
      </w:rPr>
    </w:lvl>
    <w:lvl w:ilvl="4">
      <w:start w:val="1"/>
      <w:numFmt w:val="lowerRoman"/>
      <w:lvlText w:val="%5."/>
      <w:lvlJc w:val="left"/>
      <w:pPr>
        <w:tabs>
          <w:tab w:val="num" w:pos="3600"/>
        </w:tabs>
        <w:ind w:left="3600" w:hanging="720"/>
      </w:pPr>
      <w:rPr>
        <w:rFonts w:ascii="Tahoma" w:hAnsi="Tahoma" w:hint="default"/>
        <w:b w:val="0"/>
        <w:i w:val="0"/>
        <w:sz w:val="20"/>
        <w:szCs w:val="20"/>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9" w15:restartNumberingAfterBreak="0">
    <w:nsid w:val="4C7F70BF"/>
    <w:multiLevelType w:val="hybridMultilevel"/>
    <w:tmpl w:val="988CC6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681720"/>
    <w:multiLevelType w:val="hybridMultilevel"/>
    <w:tmpl w:val="D2D26D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4136664"/>
    <w:multiLevelType w:val="singleLevel"/>
    <w:tmpl w:val="CB4A5054"/>
    <w:lvl w:ilvl="0">
      <w:start w:val="1"/>
      <w:numFmt w:val="decimal"/>
      <w:lvlText w:val="%1."/>
      <w:lvlJc w:val="left"/>
      <w:pPr>
        <w:tabs>
          <w:tab w:val="num" w:pos="1440"/>
        </w:tabs>
        <w:ind w:left="1440" w:hanging="720"/>
      </w:pPr>
      <w:rPr>
        <w:rFonts w:hint="default"/>
      </w:rPr>
    </w:lvl>
  </w:abstractNum>
  <w:abstractNum w:abstractNumId="22" w15:restartNumberingAfterBreak="0">
    <w:nsid w:val="65A3724F"/>
    <w:multiLevelType w:val="hybridMultilevel"/>
    <w:tmpl w:val="EF947F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512636"/>
    <w:multiLevelType w:val="hybridMultilevel"/>
    <w:tmpl w:val="312CCB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E73BA3"/>
    <w:multiLevelType w:val="hybridMultilevel"/>
    <w:tmpl w:val="9CE0D5D2"/>
    <w:lvl w:ilvl="0" w:tplc="17D4925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BA114C1"/>
    <w:multiLevelType w:val="multilevel"/>
    <w:tmpl w:val="862827E4"/>
    <w:lvl w:ilvl="0">
      <w:start w:val="2"/>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26" w15:restartNumberingAfterBreak="0">
    <w:nsid w:val="7D3B2325"/>
    <w:multiLevelType w:val="hybridMultilevel"/>
    <w:tmpl w:val="14F8E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5551375">
    <w:abstractNumId w:val="9"/>
  </w:num>
  <w:num w:numId="2" w16cid:durableId="1804077977">
    <w:abstractNumId w:val="25"/>
  </w:num>
  <w:num w:numId="3" w16cid:durableId="800153664">
    <w:abstractNumId w:val="20"/>
  </w:num>
  <w:num w:numId="4" w16cid:durableId="1308240443">
    <w:abstractNumId w:val="23"/>
  </w:num>
  <w:num w:numId="5" w16cid:durableId="1473521034">
    <w:abstractNumId w:val="21"/>
  </w:num>
  <w:num w:numId="6" w16cid:durableId="1231159752">
    <w:abstractNumId w:val="12"/>
  </w:num>
  <w:num w:numId="7" w16cid:durableId="232352576">
    <w:abstractNumId w:val="7"/>
  </w:num>
  <w:num w:numId="8" w16cid:durableId="844594461">
    <w:abstractNumId w:val="6"/>
  </w:num>
  <w:num w:numId="9" w16cid:durableId="325668076">
    <w:abstractNumId w:val="5"/>
  </w:num>
  <w:num w:numId="10" w16cid:durableId="819469626">
    <w:abstractNumId w:val="4"/>
  </w:num>
  <w:num w:numId="11" w16cid:durableId="2127653890">
    <w:abstractNumId w:val="8"/>
  </w:num>
  <w:num w:numId="12" w16cid:durableId="1338927688">
    <w:abstractNumId w:val="3"/>
  </w:num>
  <w:num w:numId="13" w16cid:durableId="329064931">
    <w:abstractNumId w:val="2"/>
  </w:num>
  <w:num w:numId="14" w16cid:durableId="804853550">
    <w:abstractNumId w:val="1"/>
  </w:num>
  <w:num w:numId="15" w16cid:durableId="1648314384">
    <w:abstractNumId w:val="0"/>
  </w:num>
  <w:num w:numId="16" w16cid:durableId="1133134198">
    <w:abstractNumId w:val="11"/>
  </w:num>
  <w:num w:numId="17" w16cid:durableId="9526676">
    <w:abstractNumId w:val="26"/>
  </w:num>
  <w:num w:numId="18" w16cid:durableId="1263759747">
    <w:abstractNumId w:val="14"/>
  </w:num>
  <w:num w:numId="19" w16cid:durableId="156893297">
    <w:abstractNumId w:val="15"/>
  </w:num>
  <w:num w:numId="20" w16cid:durableId="184640504">
    <w:abstractNumId w:val="16"/>
  </w:num>
  <w:num w:numId="21" w16cid:durableId="1931351965">
    <w:abstractNumId w:val="19"/>
  </w:num>
  <w:num w:numId="22" w16cid:durableId="214127746">
    <w:abstractNumId w:val="10"/>
  </w:num>
  <w:num w:numId="23" w16cid:durableId="1114061870">
    <w:abstractNumId w:val="13"/>
  </w:num>
  <w:num w:numId="24" w16cid:durableId="1871070522">
    <w:abstractNumId w:val="18"/>
  </w:num>
  <w:num w:numId="25" w16cid:durableId="144591331">
    <w:abstractNumId w:val="22"/>
  </w:num>
  <w:num w:numId="26" w16cid:durableId="1262881236">
    <w:abstractNumId w:val="17"/>
  </w:num>
  <w:num w:numId="27" w16cid:durableId="7969905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73D"/>
    <w:rsid w:val="00025968"/>
    <w:rsid w:val="000277B0"/>
    <w:rsid w:val="0005069B"/>
    <w:rsid w:val="0005535F"/>
    <w:rsid w:val="00060E68"/>
    <w:rsid w:val="000645E6"/>
    <w:rsid w:val="00064CE2"/>
    <w:rsid w:val="00076729"/>
    <w:rsid w:val="00086B0A"/>
    <w:rsid w:val="000959FA"/>
    <w:rsid w:val="00096A6D"/>
    <w:rsid w:val="000B5F54"/>
    <w:rsid w:val="000C6248"/>
    <w:rsid w:val="000D6262"/>
    <w:rsid w:val="000F1A74"/>
    <w:rsid w:val="00126726"/>
    <w:rsid w:val="00137C3C"/>
    <w:rsid w:val="001432F0"/>
    <w:rsid w:val="00156C18"/>
    <w:rsid w:val="00176508"/>
    <w:rsid w:val="00182D34"/>
    <w:rsid w:val="001C40CC"/>
    <w:rsid w:val="001C6119"/>
    <w:rsid w:val="001C6FF5"/>
    <w:rsid w:val="001C7086"/>
    <w:rsid w:val="001C7DC9"/>
    <w:rsid w:val="001C7F08"/>
    <w:rsid w:val="001D4D9A"/>
    <w:rsid w:val="001D7D30"/>
    <w:rsid w:val="001E1E63"/>
    <w:rsid w:val="001E56B3"/>
    <w:rsid w:val="00217902"/>
    <w:rsid w:val="002277C5"/>
    <w:rsid w:val="00230760"/>
    <w:rsid w:val="0023350E"/>
    <w:rsid w:val="0027245A"/>
    <w:rsid w:val="002B16BB"/>
    <w:rsid w:val="002C4639"/>
    <w:rsid w:val="002D76C7"/>
    <w:rsid w:val="00306164"/>
    <w:rsid w:val="003139B2"/>
    <w:rsid w:val="00316A91"/>
    <w:rsid w:val="00326ED6"/>
    <w:rsid w:val="00333AE0"/>
    <w:rsid w:val="00337AFB"/>
    <w:rsid w:val="0034469C"/>
    <w:rsid w:val="003534B8"/>
    <w:rsid w:val="00382B18"/>
    <w:rsid w:val="00384F94"/>
    <w:rsid w:val="003932ED"/>
    <w:rsid w:val="00396886"/>
    <w:rsid w:val="00396E1D"/>
    <w:rsid w:val="003D3710"/>
    <w:rsid w:val="003D5A0F"/>
    <w:rsid w:val="003F6666"/>
    <w:rsid w:val="004145A8"/>
    <w:rsid w:val="00414870"/>
    <w:rsid w:val="0042235E"/>
    <w:rsid w:val="00424507"/>
    <w:rsid w:val="00440E88"/>
    <w:rsid w:val="0045445A"/>
    <w:rsid w:val="004577CD"/>
    <w:rsid w:val="00464F37"/>
    <w:rsid w:val="00466381"/>
    <w:rsid w:val="00484EB9"/>
    <w:rsid w:val="0049139D"/>
    <w:rsid w:val="00492950"/>
    <w:rsid w:val="0049354A"/>
    <w:rsid w:val="004A26E5"/>
    <w:rsid w:val="004A5AF9"/>
    <w:rsid w:val="004C6CA1"/>
    <w:rsid w:val="004D37D1"/>
    <w:rsid w:val="004D6DAB"/>
    <w:rsid w:val="004D6ECC"/>
    <w:rsid w:val="004F0FC1"/>
    <w:rsid w:val="00500366"/>
    <w:rsid w:val="00502AFF"/>
    <w:rsid w:val="00505D2A"/>
    <w:rsid w:val="00515C80"/>
    <w:rsid w:val="005213DC"/>
    <w:rsid w:val="005646E1"/>
    <w:rsid w:val="005777A8"/>
    <w:rsid w:val="00593C4A"/>
    <w:rsid w:val="005A12D3"/>
    <w:rsid w:val="005A4EC5"/>
    <w:rsid w:val="005B1476"/>
    <w:rsid w:val="005B577F"/>
    <w:rsid w:val="005B5954"/>
    <w:rsid w:val="005B5E8D"/>
    <w:rsid w:val="005C0280"/>
    <w:rsid w:val="005D05AD"/>
    <w:rsid w:val="005D2677"/>
    <w:rsid w:val="005E4655"/>
    <w:rsid w:val="005F3212"/>
    <w:rsid w:val="00601DCF"/>
    <w:rsid w:val="00603A59"/>
    <w:rsid w:val="00610A51"/>
    <w:rsid w:val="0061201A"/>
    <w:rsid w:val="006566ED"/>
    <w:rsid w:val="00665B47"/>
    <w:rsid w:val="00672EFD"/>
    <w:rsid w:val="0068461E"/>
    <w:rsid w:val="00684BB9"/>
    <w:rsid w:val="006A7365"/>
    <w:rsid w:val="006B0050"/>
    <w:rsid w:val="007121E1"/>
    <w:rsid w:val="007553BB"/>
    <w:rsid w:val="00756F40"/>
    <w:rsid w:val="007741EF"/>
    <w:rsid w:val="00780DFB"/>
    <w:rsid w:val="00792B11"/>
    <w:rsid w:val="00795837"/>
    <w:rsid w:val="007A6E12"/>
    <w:rsid w:val="007C1360"/>
    <w:rsid w:val="007C779B"/>
    <w:rsid w:val="007D683E"/>
    <w:rsid w:val="007F11A7"/>
    <w:rsid w:val="007F36E7"/>
    <w:rsid w:val="008304FB"/>
    <w:rsid w:val="008456FB"/>
    <w:rsid w:val="008733C2"/>
    <w:rsid w:val="0089341C"/>
    <w:rsid w:val="008B0B50"/>
    <w:rsid w:val="008B1374"/>
    <w:rsid w:val="008D2DE3"/>
    <w:rsid w:val="008D45F9"/>
    <w:rsid w:val="008D7942"/>
    <w:rsid w:val="008E02BA"/>
    <w:rsid w:val="008E373E"/>
    <w:rsid w:val="008E412D"/>
    <w:rsid w:val="008F7A2A"/>
    <w:rsid w:val="009104CC"/>
    <w:rsid w:val="00923DAB"/>
    <w:rsid w:val="00925537"/>
    <w:rsid w:val="00934C05"/>
    <w:rsid w:val="009458AF"/>
    <w:rsid w:val="0094789C"/>
    <w:rsid w:val="00956C49"/>
    <w:rsid w:val="00964896"/>
    <w:rsid w:val="00974A5D"/>
    <w:rsid w:val="009751C0"/>
    <w:rsid w:val="0097578F"/>
    <w:rsid w:val="009813E7"/>
    <w:rsid w:val="00993C73"/>
    <w:rsid w:val="0099737D"/>
    <w:rsid w:val="009A6657"/>
    <w:rsid w:val="009C052F"/>
    <w:rsid w:val="009E0FE1"/>
    <w:rsid w:val="009F3860"/>
    <w:rsid w:val="00A005AC"/>
    <w:rsid w:val="00A01E23"/>
    <w:rsid w:val="00A1720F"/>
    <w:rsid w:val="00A40632"/>
    <w:rsid w:val="00A41241"/>
    <w:rsid w:val="00A46A07"/>
    <w:rsid w:val="00A54BB9"/>
    <w:rsid w:val="00A5581D"/>
    <w:rsid w:val="00A66764"/>
    <w:rsid w:val="00A81F1E"/>
    <w:rsid w:val="00A868E0"/>
    <w:rsid w:val="00A90124"/>
    <w:rsid w:val="00AC252B"/>
    <w:rsid w:val="00AC4ACD"/>
    <w:rsid w:val="00AD04BF"/>
    <w:rsid w:val="00AD20DD"/>
    <w:rsid w:val="00AD37A8"/>
    <w:rsid w:val="00AE0E0B"/>
    <w:rsid w:val="00B0227E"/>
    <w:rsid w:val="00B23E37"/>
    <w:rsid w:val="00B65233"/>
    <w:rsid w:val="00B663D2"/>
    <w:rsid w:val="00B66B77"/>
    <w:rsid w:val="00B83BDB"/>
    <w:rsid w:val="00B84A44"/>
    <w:rsid w:val="00B968FB"/>
    <w:rsid w:val="00BB021D"/>
    <w:rsid w:val="00BB62BD"/>
    <w:rsid w:val="00BD6A33"/>
    <w:rsid w:val="00BE4CC9"/>
    <w:rsid w:val="00BF166C"/>
    <w:rsid w:val="00C0452E"/>
    <w:rsid w:val="00C22A65"/>
    <w:rsid w:val="00C23354"/>
    <w:rsid w:val="00C30ADB"/>
    <w:rsid w:val="00C3300B"/>
    <w:rsid w:val="00C3768A"/>
    <w:rsid w:val="00C47C9C"/>
    <w:rsid w:val="00C55204"/>
    <w:rsid w:val="00C81B8A"/>
    <w:rsid w:val="00C84B48"/>
    <w:rsid w:val="00C90709"/>
    <w:rsid w:val="00CA5408"/>
    <w:rsid w:val="00CB64F5"/>
    <w:rsid w:val="00CC3972"/>
    <w:rsid w:val="00CF688E"/>
    <w:rsid w:val="00D01631"/>
    <w:rsid w:val="00D1151D"/>
    <w:rsid w:val="00D12B1F"/>
    <w:rsid w:val="00D254AF"/>
    <w:rsid w:val="00D26807"/>
    <w:rsid w:val="00D32A58"/>
    <w:rsid w:val="00D3470E"/>
    <w:rsid w:val="00D44EE6"/>
    <w:rsid w:val="00D5112D"/>
    <w:rsid w:val="00D51DB9"/>
    <w:rsid w:val="00D53157"/>
    <w:rsid w:val="00D72ED4"/>
    <w:rsid w:val="00D7438F"/>
    <w:rsid w:val="00D902A5"/>
    <w:rsid w:val="00DA324E"/>
    <w:rsid w:val="00DB45C2"/>
    <w:rsid w:val="00E303EB"/>
    <w:rsid w:val="00E644BB"/>
    <w:rsid w:val="00E77C8B"/>
    <w:rsid w:val="00EC4322"/>
    <w:rsid w:val="00ED11AE"/>
    <w:rsid w:val="00ED1700"/>
    <w:rsid w:val="00ED6324"/>
    <w:rsid w:val="00ED692C"/>
    <w:rsid w:val="00EE7952"/>
    <w:rsid w:val="00EF0C8D"/>
    <w:rsid w:val="00EF4A6A"/>
    <w:rsid w:val="00F1773D"/>
    <w:rsid w:val="00F4004F"/>
    <w:rsid w:val="00F53B7F"/>
    <w:rsid w:val="00F77C93"/>
    <w:rsid w:val="00FA0A7A"/>
    <w:rsid w:val="00FB62AF"/>
    <w:rsid w:val="00FC235B"/>
    <w:rsid w:val="00FF2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179F8"/>
  <w15:chartTrackingRefBased/>
  <w15:docId w15:val="{26DAD2F4-0B75-490B-9499-B6CEFB6A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789C"/>
    <w:rPr>
      <w:sz w:val="24"/>
      <w:szCs w:val="24"/>
    </w:rPr>
  </w:style>
  <w:style w:type="paragraph" w:styleId="Heading1">
    <w:name w:val="heading 1"/>
    <w:basedOn w:val="Normal"/>
    <w:next w:val="Normal"/>
    <w:qFormat/>
    <w:rsid w:val="0094789C"/>
    <w:pPr>
      <w:keepNext/>
      <w:jc w:val="center"/>
      <w:outlineLvl w:val="0"/>
    </w:pPr>
    <w:rPr>
      <w:b/>
      <w:bCs/>
      <w:sz w:val="22"/>
    </w:rPr>
  </w:style>
  <w:style w:type="paragraph" w:styleId="Heading2">
    <w:name w:val="heading 2"/>
    <w:basedOn w:val="Normal"/>
    <w:next w:val="Normal"/>
    <w:qFormat/>
    <w:rsid w:val="0094789C"/>
    <w:pPr>
      <w:keepNext/>
      <w:ind w:left="720"/>
      <w:outlineLvl w:val="1"/>
    </w:pPr>
    <w:rPr>
      <w:i/>
      <w:iCs/>
      <w:sz w:val="22"/>
    </w:rPr>
  </w:style>
  <w:style w:type="paragraph" w:styleId="Heading3">
    <w:name w:val="heading 3"/>
    <w:basedOn w:val="Normal"/>
    <w:next w:val="Normal"/>
    <w:qFormat/>
    <w:rsid w:val="0094789C"/>
    <w:pPr>
      <w:keepNext/>
      <w:ind w:left="720"/>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4789C"/>
    <w:rPr>
      <w:color w:val="0000FF"/>
      <w:u w:val="single"/>
    </w:rPr>
  </w:style>
  <w:style w:type="paragraph" w:customStyle="1" w:styleId="Style1">
    <w:name w:val="Style1"/>
    <w:basedOn w:val="ListBullet"/>
    <w:rsid w:val="0094789C"/>
    <w:pPr>
      <w:numPr>
        <w:numId w:val="0"/>
      </w:numPr>
      <w:tabs>
        <w:tab w:val="left" w:pos="180"/>
      </w:tabs>
    </w:pPr>
    <w:rPr>
      <w:szCs w:val="20"/>
    </w:rPr>
  </w:style>
  <w:style w:type="paragraph" w:styleId="Header">
    <w:name w:val="header"/>
    <w:basedOn w:val="Normal"/>
    <w:rsid w:val="0094789C"/>
    <w:pPr>
      <w:tabs>
        <w:tab w:val="center" w:pos="4320"/>
        <w:tab w:val="right" w:pos="8640"/>
      </w:tabs>
    </w:pPr>
    <w:rPr>
      <w:szCs w:val="20"/>
    </w:rPr>
  </w:style>
  <w:style w:type="paragraph" w:styleId="ListBullet">
    <w:name w:val="List Bullet"/>
    <w:basedOn w:val="Normal"/>
    <w:autoRedefine/>
    <w:rsid w:val="0094789C"/>
    <w:pPr>
      <w:numPr>
        <w:numId w:val="1"/>
      </w:numPr>
    </w:pPr>
  </w:style>
  <w:style w:type="paragraph" w:styleId="Footer">
    <w:name w:val="footer"/>
    <w:basedOn w:val="Normal"/>
    <w:rsid w:val="0094789C"/>
    <w:pPr>
      <w:tabs>
        <w:tab w:val="center" w:pos="4320"/>
        <w:tab w:val="right" w:pos="8640"/>
      </w:tabs>
    </w:pPr>
  </w:style>
  <w:style w:type="paragraph" w:styleId="BodyTextIndent">
    <w:name w:val="Body Text Indent"/>
    <w:basedOn w:val="Normal"/>
    <w:rsid w:val="00502AFF"/>
    <w:pPr>
      <w:ind w:left="720"/>
    </w:pPr>
    <w:rPr>
      <w:sz w:val="22"/>
      <w:szCs w:val="20"/>
    </w:rPr>
  </w:style>
  <w:style w:type="paragraph" w:styleId="NormalIndent">
    <w:name w:val="Normal Indent"/>
    <w:basedOn w:val="Normal"/>
    <w:rsid w:val="006A7365"/>
    <w:pPr>
      <w:ind w:left="720"/>
    </w:pPr>
  </w:style>
  <w:style w:type="paragraph" w:styleId="BodyText">
    <w:name w:val="Body Text"/>
    <w:basedOn w:val="Normal"/>
    <w:rsid w:val="006A7365"/>
    <w:pPr>
      <w:spacing w:after="120"/>
    </w:pPr>
  </w:style>
  <w:style w:type="paragraph" w:styleId="BalloonText">
    <w:name w:val="Balloon Text"/>
    <w:basedOn w:val="Normal"/>
    <w:link w:val="BalloonTextChar"/>
    <w:rsid w:val="00593C4A"/>
    <w:rPr>
      <w:rFonts w:ascii="Tahoma" w:hAnsi="Tahoma" w:cs="Tahoma"/>
      <w:sz w:val="16"/>
      <w:szCs w:val="16"/>
    </w:rPr>
  </w:style>
  <w:style w:type="character" w:customStyle="1" w:styleId="BalloonTextChar">
    <w:name w:val="Balloon Text Char"/>
    <w:link w:val="BalloonText"/>
    <w:rsid w:val="00593C4A"/>
    <w:rPr>
      <w:rFonts w:ascii="Tahoma" w:hAnsi="Tahoma" w:cs="Tahoma"/>
      <w:sz w:val="16"/>
      <w:szCs w:val="16"/>
    </w:rPr>
  </w:style>
  <w:style w:type="character" w:styleId="FollowedHyperlink">
    <w:name w:val="FollowedHyperlink"/>
    <w:rsid w:val="00BE4CC9"/>
    <w:rPr>
      <w:color w:val="800080"/>
      <w:u w:val="single"/>
    </w:rPr>
  </w:style>
  <w:style w:type="character" w:styleId="CommentReference">
    <w:name w:val="annotation reference"/>
    <w:rsid w:val="00A40632"/>
    <w:rPr>
      <w:sz w:val="16"/>
      <w:szCs w:val="16"/>
    </w:rPr>
  </w:style>
  <w:style w:type="paragraph" w:styleId="CommentText">
    <w:name w:val="annotation text"/>
    <w:basedOn w:val="Normal"/>
    <w:link w:val="CommentTextChar"/>
    <w:rsid w:val="00A40632"/>
    <w:rPr>
      <w:sz w:val="20"/>
      <w:szCs w:val="20"/>
    </w:rPr>
  </w:style>
  <w:style w:type="character" w:customStyle="1" w:styleId="CommentTextChar">
    <w:name w:val="Comment Text Char"/>
    <w:basedOn w:val="DefaultParagraphFont"/>
    <w:link w:val="CommentText"/>
    <w:rsid w:val="00A40632"/>
  </w:style>
  <w:style w:type="paragraph" w:customStyle="1" w:styleId="PoliciesandProcedures">
    <w:name w:val="Policies and Procedures"/>
    <w:rsid w:val="00A40632"/>
    <w:pPr>
      <w:numPr>
        <w:numId w:val="23"/>
      </w:numPr>
    </w:pPr>
    <w:rPr>
      <w:rFonts w:ascii="Tahoma" w:hAnsi="Tahoma" w:cs="Tahoma"/>
      <w:szCs w:val="24"/>
    </w:rPr>
  </w:style>
  <w:style w:type="paragraph" w:styleId="ListParagraph">
    <w:name w:val="List Paragraph"/>
    <w:basedOn w:val="Normal"/>
    <w:uiPriority w:val="34"/>
    <w:qFormat/>
    <w:rsid w:val="005A4EC5"/>
    <w:pPr>
      <w:ind w:left="720"/>
    </w:pPr>
  </w:style>
  <w:style w:type="paragraph" w:styleId="CommentSubject">
    <w:name w:val="annotation subject"/>
    <w:basedOn w:val="CommentText"/>
    <w:next w:val="CommentText"/>
    <w:link w:val="CommentSubjectChar"/>
    <w:rsid w:val="00AE0E0B"/>
    <w:rPr>
      <w:b/>
      <w:bCs/>
    </w:rPr>
  </w:style>
  <w:style w:type="character" w:customStyle="1" w:styleId="CommentSubjectChar">
    <w:name w:val="Comment Subject Char"/>
    <w:link w:val="CommentSubject"/>
    <w:rsid w:val="00AE0E0B"/>
    <w:rPr>
      <w:b/>
      <w:bCs/>
    </w:rPr>
  </w:style>
  <w:style w:type="paragraph" w:styleId="Revision">
    <w:name w:val="Revision"/>
    <w:hidden/>
    <w:uiPriority w:val="99"/>
    <w:semiHidden/>
    <w:rsid w:val="00B84A44"/>
    <w:rPr>
      <w:sz w:val="24"/>
      <w:szCs w:val="24"/>
    </w:rPr>
  </w:style>
  <w:style w:type="character" w:styleId="UnresolvedMention">
    <w:name w:val="Unresolved Mention"/>
    <w:uiPriority w:val="99"/>
    <w:semiHidden/>
    <w:unhideWhenUsed/>
    <w:rsid w:val="00E644BB"/>
    <w:rPr>
      <w:color w:val="605E5C"/>
      <w:shd w:val="clear" w:color="auto" w:fill="E1DFDD"/>
    </w:rPr>
  </w:style>
  <w:style w:type="table" w:styleId="TableGrid">
    <w:name w:val="Table Grid"/>
    <w:basedOn w:val="TableNormal"/>
    <w:rsid w:val="00326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75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cisionhealth.missouri.edu/umsystem/discovery-seri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hhs.gov/ohrp/education-and-outreach/about-research-participation/index.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search.missouri.edu/human-subjects-research"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ecisionhealth.missouri.edu/events/category/seminar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932E5-DEA9-4953-BEC9-50743CD5C9A5}">
  <ds:schemaRefs>
    <ds:schemaRef ds:uri="http://schemas.microsoft.com/sharepoint/v3/contenttype/forms"/>
  </ds:schemaRefs>
</ds:datastoreItem>
</file>

<file path=customXml/itemProps2.xml><?xml version="1.0" encoding="utf-8"?>
<ds:datastoreItem xmlns:ds="http://schemas.openxmlformats.org/officeDocument/2006/customXml" ds:itemID="{BEA1B13D-CC57-4D1A-B3D1-55D075596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176E30-789B-46BF-9B76-CFBBBB7C5055}">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customXml/itemProps4.xml><?xml version="1.0" encoding="utf-8"?>
<ds:datastoreItem xmlns:ds="http://schemas.openxmlformats.org/officeDocument/2006/customXml" ds:itemID="{98E46AF2-7E74-4249-92D9-DD6C91B98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2864</Words>
  <Characters>16756</Characters>
  <Application>Microsoft Office Word</Application>
  <DocSecurity>0</DocSecurity>
  <Lines>328</Lines>
  <Paragraphs>118</Paragraphs>
  <ScaleCrop>false</ScaleCrop>
  <HeadingPairs>
    <vt:vector size="2" baseType="variant">
      <vt:variant>
        <vt:lpstr>Title</vt:lpstr>
      </vt:variant>
      <vt:variant>
        <vt:i4>1</vt:i4>
      </vt:variant>
    </vt:vector>
  </HeadingPairs>
  <TitlesOfParts>
    <vt:vector size="1" baseType="lpstr">
      <vt:lpstr>Primary Investigator:  A person responsible for the research at the site</vt:lpstr>
    </vt:vector>
  </TitlesOfParts>
  <Company>University of Missouri</Company>
  <LinksUpToDate>false</LinksUpToDate>
  <CharactersWithSpaces>19502</CharactersWithSpaces>
  <SharedDoc>false</SharedDoc>
  <HLinks>
    <vt:vector size="24" baseType="variant">
      <vt:variant>
        <vt:i4>1179671</vt:i4>
      </vt:variant>
      <vt:variant>
        <vt:i4>9</vt:i4>
      </vt:variant>
      <vt:variant>
        <vt:i4>0</vt:i4>
      </vt:variant>
      <vt:variant>
        <vt:i4>5</vt:i4>
      </vt:variant>
      <vt:variant>
        <vt:lpwstr>https://precisionhealth.missouri.edu/events/category/seminars</vt:lpwstr>
      </vt:variant>
      <vt:variant>
        <vt:lpwstr/>
      </vt:variant>
      <vt:variant>
        <vt:i4>3801137</vt:i4>
      </vt:variant>
      <vt:variant>
        <vt:i4>6</vt:i4>
      </vt:variant>
      <vt:variant>
        <vt:i4>0</vt:i4>
      </vt:variant>
      <vt:variant>
        <vt:i4>5</vt:i4>
      </vt:variant>
      <vt:variant>
        <vt:lpwstr>https://precisionhealth.missouri.edu/umsystem/discovery-series</vt:lpwstr>
      </vt:variant>
      <vt:variant>
        <vt:lpwstr/>
      </vt:variant>
      <vt:variant>
        <vt:i4>2293811</vt:i4>
      </vt:variant>
      <vt:variant>
        <vt:i4>3</vt:i4>
      </vt:variant>
      <vt:variant>
        <vt:i4>0</vt:i4>
      </vt:variant>
      <vt:variant>
        <vt:i4>5</vt:i4>
      </vt:variant>
      <vt:variant>
        <vt:lpwstr>https://www.hhs.gov/ohrp/education-and-outreach/about-research-participation/index.html</vt:lpwstr>
      </vt:variant>
      <vt:variant>
        <vt:lpwstr/>
      </vt:variant>
      <vt:variant>
        <vt:i4>5767247</vt:i4>
      </vt:variant>
      <vt:variant>
        <vt:i4>0</vt:i4>
      </vt:variant>
      <vt:variant>
        <vt:i4>0</vt:i4>
      </vt:variant>
      <vt:variant>
        <vt:i4>5</vt:i4>
      </vt:variant>
      <vt:variant>
        <vt:lpwstr>https://research.missouri.edu/human-subjects-research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Investigator:  A person responsible for the research at the site</dc:title>
  <dc:subject/>
  <dc:creator>wilsonbe</dc:creator>
  <cp:keywords/>
  <dc:description/>
  <cp:lastModifiedBy>Francis, Amber</cp:lastModifiedBy>
  <cp:revision>5</cp:revision>
  <cp:lastPrinted>2010-05-28T15:28:00Z</cp:lastPrinted>
  <dcterms:created xsi:type="dcterms:W3CDTF">2026-08-03T16:04:00Z</dcterms:created>
  <dcterms:modified xsi:type="dcterms:W3CDTF">2026-08-04T15:16:00Z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0x0101003ECC65492B2D2B45BDFD3C1876C8B7DF</vt:lpwstr>
  </property>
</Properties>
</file>