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9E3997" wp14:paraId="27FE6A9F" wp14:textId="71A0BE80">
      <w:pPr>
        <w:pStyle w:val="Heading2"/>
        <w:jc w:val="center"/>
        <w:rPr>
          <w:rFonts w:ascii="Calibri" w:hAnsi="Calibri" w:eastAsia="Calibri" w:cs="Calibri"/>
          <w:b w:val="1"/>
          <w:bCs w:val="1"/>
          <w:i w:val="0"/>
          <w:iCs w:val="0"/>
          <w:noProof w:val="0"/>
          <w:color w:val="111111"/>
          <w:sz w:val="24"/>
          <w:szCs w:val="24"/>
          <w:lang w:val="en-US"/>
        </w:rPr>
      </w:pPr>
      <w:r w:rsidRPr="059E3997" w:rsidR="78CEDDEF">
        <w:rPr>
          <w:rFonts w:ascii="Calibri" w:hAnsi="Calibri" w:eastAsia="Calibri" w:cs="Calibri"/>
          <w:b w:val="1"/>
          <w:bCs w:val="1"/>
          <w:i w:val="0"/>
          <w:iCs w:val="0"/>
          <w:noProof w:val="0"/>
          <w:color w:val="111111"/>
          <w:sz w:val="24"/>
          <w:szCs w:val="24"/>
          <w:lang w:val="en-US"/>
        </w:rPr>
        <w:t>University of Missouri Research Reactor</w:t>
      </w:r>
    </w:p>
    <w:p xmlns:wp14="http://schemas.microsoft.com/office/word/2010/wordml" w:rsidP="68BB5F10" wp14:paraId="45B22019" wp14:textId="011D64A7">
      <w:pPr>
        <w:pStyle w:val="Heading2"/>
        <w:rPr>
          <w:rFonts w:ascii="Calibri" w:hAnsi="Calibri" w:eastAsia="Calibri" w:cs="Calibri"/>
          <w:b w:val="0"/>
          <w:bCs w:val="0"/>
          <w:i w:val="0"/>
          <w:iCs w:val="0"/>
          <w:noProof w:val="0"/>
          <w:color w:val="000000" w:themeColor="text1" w:themeTint="FF" w:themeShade="FF"/>
          <w:sz w:val="24"/>
          <w:szCs w:val="24"/>
          <w:lang w:val="en-US"/>
        </w:rPr>
      </w:pPr>
      <w:r w:rsidRPr="68BB5F10" w:rsidR="78CEDDEF">
        <w:rPr>
          <w:rFonts w:ascii="Calibri" w:hAnsi="Calibri" w:eastAsia="Calibri" w:cs="Calibri"/>
          <w:b w:val="0"/>
          <w:bCs w:val="0"/>
          <w:i w:val="0"/>
          <w:iCs w:val="0"/>
          <w:noProof w:val="0"/>
          <w:color w:val="000000" w:themeColor="text1" w:themeTint="FF" w:themeShade="FF"/>
          <w:sz w:val="24"/>
          <w:szCs w:val="24"/>
          <w:lang w:val="en-US"/>
        </w:rPr>
        <w:t xml:space="preserve">More info: </w:t>
      </w:r>
      <w:hyperlink r:id="R6a031314d0344fa4">
        <w:r w:rsidRPr="68BB5F10" w:rsidR="78CEDDEF">
          <w:rPr>
            <w:rStyle w:val="Hyperlink"/>
            <w:rFonts w:ascii="Calibri" w:hAnsi="Calibri" w:eastAsia="Calibri" w:cs="Calibri"/>
            <w:b w:val="0"/>
            <w:bCs w:val="0"/>
            <w:i w:val="0"/>
            <w:iCs w:val="0"/>
            <w:noProof w:val="0"/>
            <w:color w:val="954F72"/>
            <w:sz w:val="24"/>
            <w:szCs w:val="24"/>
            <w:lang w:val="en-US"/>
          </w:rPr>
          <w:t>https://www.murr.missouri.edu</w:t>
        </w:r>
        <w:r>
          <w:br/>
        </w:r>
      </w:hyperlink>
    </w:p>
    <w:p xmlns:wp14="http://schemas.microsoft.com/office/word/2010/wordml" w:rsidP="059E3997" wp14:paraId="2C078E63" wp14:textId="38228EBF">
      <w:pPr>
        <w:pStyle w:val="Heading2"/>
      </w:pPr>
      <w:r w:rsidRPr="059E3997" w:rsidR="78CEDDEF">
        <w:rPr>
          <w:rFonts w:ascii="Calibri" w:hAnsi="Calibri" w:eastAsia="Calibri" w:cs="Calibri"/>
          <w:noProof w:val="0"/>
          <w:color w:val="111111"/>
          <w:sz w:val="24"/>
          <w:szCs w:val="24"/>
          <w:lang w:val="en-US"/>
        </w:rPr>
        <w:t xml:space="preserve">The University of Missouri Research Reactor (MURR) saves and improves lives with its trailblazing research and innovative medical isotope production. </w:t>
      </w:r>
      <w:r w:rsidRPr="059E3997" w:rsidR="78CEDDEF">
        <w:rPr>
          <w:rFonts w:ascii="Calibri" w:hAnsi="Calibri" w:eastAsia="Calibri" w:cs="Calibri"/>
          <w:noProof w:val="0"/>
          <w:color w:val="111111"/>
          <w:sz w:val="24"/>
          <w:szCs w:val="24"/>
          <w:lang w:val="en-US"/>
        </w:rPr>
        <w:t>As the world’s most important university research reactor for fighting cancer, MURR is the sole U.S. producer of four medical isotopes used to treat liver, thyroid, pancreatic and prostate cancers, and in imaging agents to diagnose cancers and heart disease.</w:t>
      </w:r>
      <w:r w:rsidRPr="059E3997" w:rsidR="78CEDDEF">
        <w:rPr>
          <w:rFonts w:ascii="Calibri" w:hAnsi="Calibri" w:eastAsia="Calibri" w:cs="Calibri"/>
          <w:noProof w:val="0"/>
          <w:color w:val="111111"/>
          <w:sz w:val="24"/>
          <w:szCs w:val="24"/>
          <w:lang w:val="en-US"/>
        </w:rPr>
        <w:t xml:space="preserve"> More than 1.6 million cancer and cardiac patients are treated or diagnosed annually using the radioisotopes that MURR produces and ships worldwide.</w:t>
      </w:r>
      <w:r w:rsidRPr="059E3997" w:rsidR="78CEDDEF">
        <w:rPr>
          <w:rFonts w:ascii="Calibri" w:hAnsi="Calibri" w:eastAsia="Calibri" w:cs="Calibri"/>
          <w:noProof w:val="0"/>
          <w:color w:val="000000" w:themeColor="text1" w:themeTint="FF" w:themeShade="FF"/>
          <w:sz w:val="24"/>
          <w:szCs w:val="24"/>
          <w:lang w:val="en-US"/>
        </w:rPr>
        <w:t xml:space="preserve"> Safely </w:t>
      </w:r>
      <w:r w:rsidRPr="059E3997" w:rsidR="78CEDDEF">
        <w:rPr>
          <w:rFonts w:ascii="Calibri" w:hAnsi="Calibri" w:eastAsia="Calibri" w:cs="Calibri"/>
          <w:noProof w:val="0"/>
          <w:color w:val="000000" w:themeColor="text1" w:themeTint="FF" w:themeShade="FF"/>
          <w:sz w:val="24"/>
          <w:szCs w:val="24"/>
          <w:lang w:val="en-US"/>
        </w:rPr>
        <w:t>operating</w:t>
      </w:r>
      <w:r w:rsidRPr="059E3997" w:rsidR="78CEDDEF">
        <w:rPr>
          <w:rFonts w:ascii="Calibri" w:hAnsi="Calibri" w:eastAsia="Calibri" w:cs="Calibri"/>
          <w:noProof w:val="0"/>
          <w:color w:val="000000" w:themeColor="text1" w:themeTint="FF" w:themeShade="FF"/>
          <w:sz w:val="24"/>
          <w:szCs w:val="24"/>
          <w:lang w:val="en-US"/>
        </w:rPr>
        <w:t xml:space="preserve"> at 10 megawatts, 6.5 days a week, </w:t>
      </w:r>
      <w:r w:rsidRPr="059E3997" w:rsidR="78CEDDEF">
        <w:rPr>
          <w:rFonts w:ascii="Calibri" w:hAnsi="Calibri" w:eastAsia="Calibri" w:cs="Calibri"/>
          <w:noProof w:val="0"/>
          <w:color w:val="000000" w:themeColor="text1" w:themeTint="FF" w:themeShade="FF"/>
          <w:sz w:val="24"/>
          <w:szCs w:val="24"/>
          <w:lang w:val="en-US"/>
        </w:rPr>
        <w:t>5</w:t>
      </w:r>
      <w:r w:rsidRPr="059E3997" w:rsidR="78CEDDEF">
        <w:rPr>
          <w:rFonts w:ascii="Calibri" w:hAnsi="Calibri" w:eastAsia="Calibri" w:cs="Calibri"/>
          <w:noProof w:val="0"/>
          <w:color w:val="000000" w:themeColor="text1" w:themeTint="FF" w:themeShade="FF"/>
          <w:sz w:val="24"/>
          <w:szCs w:val="24"/>
          <w:lang w:val="en-US"/>
        </w:rPr>
        <w:t>2 weeks</w:t>
      </w:r>
      <w:r w:rsidRPr="059E3997" w:rsidR="78CEDDEF">
        <w:rPr>
          <w:rFonts w:ascii="Calibri" w:hAnsi="Calibri" w:eastAsia="Calibri" w:cs="Calibri"/>
          <w:noProof w:val="0"/>
          <w:color w:val="000000" w:themeColor="text1" w:themeTint="FF" w:themeShade="FF"/>
          <w:sz w:val="24"/>
          <w:szCs w:val="24"/>
          <w:lang w:val="en-US"/>
        </w:rPr>
        <w:t xml:space="preserve"> </w:t>
      </w:r>
      <w:r w:rsidRPr="059E3997" w:rsidR="78CEDDEF">
        <w:rPr>
          <w:rFonts w:ascii="Calibri" w:hAnsi="Calibri" w:eastAsia="Calibri" w:cs="Calibri"/>
          <w:noProof w:val="0"/>
          <w:color w:val="000000" w:themeColor="text1" w:themeTint="FF" w:themeShade="FF"/>
          <w:sz w:val="24"/>
          <w:szCs w:val="24"/>
          <w:lang w:val="en-US"/>
        </w:rPr>
        <w:t>a year</w:t>
      </w:r>
      <w:r w:rsidRPr="059E3997" w:rsidR="78CEDDEF">
        <w:rPr>
          <w:rFonts w:ascii="Calibri" w:hAnsi="Calibri" w:eastAsia="Calibri" w:cs="Calibri"/>
          <w:noProof w:val="0"/>
          <w:color w:val="111111"/>
          <w:sz w:val="24"/>
          <w:szCs w:val="24"/>
          <w:lang w:val="en-US"/>
        </w:rPr>
        <w:t xml:space="preserve"> and filling production gaps when other research reactors go offline, MURR is the top choice for global radiopharmaceutical companies and enables research across many disciplines, from investigating ancient cultures to how plants respond to their environment.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2EF22C"/>
    <w:rsid w:val="059E3997"/>
    <w:rsid w:val="2F2EF22C"/>
    <w:rsid w:val="68BB5F10"/>
    <w:rsid w:val="78CED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F22C"/>
  <w15:chartTrackingRefBased/>
  <w15:docId w15:val="{3DB8C8C3-4147-4962-8619-B6727EE320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murr.missouri.edu/" TargetMode="External" Id="R6a031314d0344f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2023-09-11T14:40:56.5179197Z</dcterms:created>
  <dcterms:modified xsi:type="dcterms:W3CDTF">2023-09-11T20:41:15.8507856Z</dcterms:modified>
  <dc:creator>Stewart, Shea</dc:creator>
  <lastModifiedBy>Bruno, Angela</lastModifiedBy>
</coreProperties>
</file>