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A2F6554" wp14:paraId="0FA531E6" wp14:textId="493DDD55">
      <w:pPr>
        <w:pStyle w:val="Heading3"/>
        <w:jc w:val="center"/>
      </w:pPr>
      <w:r w:rsidRPr="5A2F6554" w:rsidR="4B05D76A">
        <w:rPr>
          <w:rFonts w:ascii="Calibri" w:hAnsi="Calibri" w:eastAsia="Calibri" w:cs="Calibri"/>
          <w:b w:val="1"/>
          <w:bCs w:val="1"/>
          <w:noProof w:val="0"/>
          <w:color w:val="111111"/>
          <w:sz w:val="28"/>
          <w:szCs w:val="28"/>
          <w:lang w:val="en-US"/>
        </w:rPr>
        <w:t>Rat Resource &amp; Research Center</w:t>
      </w:r>
    </w:p>
    <w:p xmlns:wp14="http://schemas.microsoft.com/office/word/2010/wordml" w:rsidP="6FB549BB" wp14:paraId="2B29547B" wp14:textId="156C5314">
      <w:pPr>
        <w:pStyle w:val="Heading2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FB549BB" w:rsidR="4B05D7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More info: </w:t>
      </w:r>
      <w:hyperlink r:id="Rb7dda684f9a645a4">
        <w:r w:rsidRPr="6FB549BB" w:rsidR="4B05D76A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954F72"/>
            <w:sz w:val="24"/>
            <w:szCs w:val="24"/>
            <w:lang w:val="en-US"/>
          </w:rPr>
          <w:t>https://rrrc.us</w:t>
        </w:r>
        <w:r>
          <w:br/>
        </w:r>
      </w:hyperlink>
    </w:p>
    <w:p xmlns:wp14="http://schemas.microsoft.com/office/word/2010/wordml" w:rsidP="5A2F6554" wp14:paraId="2C078E63" wp14:textId="78D35454">
      <w:pPr>
        <w:pStyle w:val="Heading2"/>
      </w:pPr>
      <w:r w:rsidRPr="5A2F6554" w:rsidR="4B05D76A">
        <w:rPr>
          <w:rFonts w:ascii="Calibri" w:hAnsi="Calibri" w:eastAsia="Calibri" w:cs="Calibri"/>
          <w:b w:val="0"/>
          <w:bCs w:val="0"/>
          <w:noProof w:val="0"/>
          <w:color w:val="111111"/>
          <w:sz w:val="24"/>
          <w:szCs w:val="24"/>
          <w:lang w:val="en-US"/>
        </w:rPr>
        <w:t xml:space="preserve">The primary function of the Rat Resource &amp; Research Center (RRRC) is to supply biomedical investigators with the rat models, embryonic stem cells, related reagents, protocols, and specialized services they </w:t>
      </w:r>
      <w:r w:rsidRPr="5A2F6554" w:rsidR="4B05D76A">
        <w:rPr>
          <w:rFonts w:ascii="Calibri" w:hAnsi="Calibri" w:eastAsia="Calibri" w:cs="Calibri"/>
          <w:b w:val="0"/>
          <w:bCs w:val="0"/>
          <w:noProof w:val="0"/>
          <w:color w:val="111111"/>
          <w:sz w:val="24"/>
          <w:szCs w:val="24"/>
          <w:lang w:val="en-US"/>
        </w:rPr>
        <w:t>require</w:t>
      </w:r>
      <w:r w:rsidRPr="5A2F6554" w:rsidR="4B05D76A">
        <w:rPr>
          <w:rFonts w:ascii="Calibri" w:hAnsi="Calibri" w:eastAsia="Calibri" w:cs="Calibri"/>
          <w:b w:val="0"/>
          <w:bCs w:val="0"/>
          <w:noProof w:val="0"/>
          <w:color w:val="111111"/>
          <w:sz w:val="24"/>
          <w:szCs w:val="24"/>
          <w:lang w:val="en-US"/>
        </w:rPr>
        <w:t xml:space="preserve"> for their research. </w:t>
      </w:r>
      <w:r w:rsidRPr="5A2F6554" w:rsidR="4B05D76A">
        <w:rPr>
          <w:rFonts w:ascii="Calibri" w:hAnsi="Calibri" w:eastAsia="Calibri" w:cs="Calibri"/>
          <w:b w:val="0"/>
          <w:bCs w:val="0"/>
          <w:noProof w:val="0"/>
          <w:color w:val="111111"/>
          <w:sz w:val="24"/>
          <w:szCs w:val="24"/>
          <w:lang w:val="en-US"/>
        </w:rPr>
        <w:t>The RRRC provides a unique repository service to the biomedical community by importing, storing, and distributing a vast number of rat strains, as well as performing research that improves the function of the Resource Center.</w:t>
      </w:r>
      <w:r w:rsidRPr="5A2F6554" w:rsidR="4B05D76A">
        <w:rPr>
          <w:rFonts w:ascii="Calibri" w:hAnsi="Calibri" w:eastAsia="Calibri" w:cs="Calibri"/>
          <w:b w:val="0"/>
          <w:bCs w:val="0"/>
          <w:noProof w:val="0"/>
          <w:color w:val="111111"/>
          <w:sz w:val="24"/>
          <w:szCs w:val="24"/>
          <w:lang w:val="en-US"/>
        </w:rPr>
        <w:t xml:space="preserve"> In addition to repository, </w:t>
      </w:r>
      <w:r w:rsidRPr="5A2F6554" w:rsidR="4B05D76A">
        <w:rPr>
          <w:rFonts w:ascii="Calibri" w:hAnsi="Calibri" w:eastAsia="Calibri" w:cs="Calibri"/>
          <w:b w:val="0"/>
          <w:bCs w:val="0"/>
          <w:noProof w:val="0"/>
          <w:color w:val="111111"/>
          <w:sz w:val="24"/>
          <w:szCs w:val="24"/>
          <w:lang w:val="en-US"/>
        </w:rPr>
        <w:t>cryostorage</w:t>
      </w:r>
      <w:r w:rsidRPr="5A2F6554" w:rsidR="4B05D76A">
        <w:rPr>
          <w:rFonts w:ascii="Calibri" w:hAnsi="Calibri" w:eastAsia="Calibri" w:cs="Calibri"/>
          <w:b w:val="0"/>
          <w:bCs w:val="0"/>
          <w:noProof w:val="0"/>
          <w:color w:val="111111"/>
          <w:sz w:val="24"/>
          <w:szCs w:val="24"/>
          <w:lang w:val="en-US"/>
        </w:rPr>
        <w:t xml:space="preserve">, and distribution functions, the RRRC can </w:t>
      </w:r>
      <w:r w:rsidRPr="5A2F6554" w:rsidR="4B05D76A">
        <w:rPr>
          <w:rFonts w:ascii="Calibri" w:hAnsi="Calibri" w:eastAsia="Calibri" w:cs="Calibri"/>
          <w:b w:val="0"/>
          <w:bCs w:val="0"/>
          <w:noProof w:val="0"/>
          <w:color w:val="111111"/>
          <w:sz w:val="24"/>
          <w:szCs w:val="24"/>
          <w:lang w:val="en-US"/>
        </w:rPr>
        <w:t>facilitate</w:t>
      </w:r>
      <w:r w:rsidRPr="5A2F6554" w:rsidR="4B05D76A">
        <w:rPr>
          <w:rFonts w:ascii="Calibri" w:hAnsi="Calibri" w:eastAsia="Calibri" w:cs="Calibri"/>
          <w:b w:val="0"/>
          <w:bCs w:val="0"/>
          <w:noProof w:val="0"/>
          <w:color w:val="111111"/>
          <w:sz w:val="24"/>
          <w:szCs w:val="24"/>
          <w:lang w:val="en-US"/>
        </w:rPr>
        <w:t xml:space="preserve"> acquisition of rat strains from other international repositories, as well as </w:t>
      </w:r>
      <w:r w:rsidRPr="5A2F6554" w:rsidR="4B05D76A">
        <w:rPr>
          <w:rFonts w:ascii="Calibri" w:hAnsi="Calibri" w:eastAsia="Calibri" w:cs="Calibri"/>
          <w:b w:val="0"/>
          <w:bCs w:val="0"/>
          <w:noProof w:val="0"/>
          <w:color w:val="111111"/>
          <w:sz w:val="24"/>
          <w:szCs w:val="24"/>
          <w:lang w:val="en-US"/>
        </w:rPr>
        <w:t>provide</w:t>
      </w:r>
      <w:r w:rsidRPr="5A2F6554" w:rsidR="4B05D76A">
        <w:rPr>
          <w:rFonts w:ascii="Calibri" w:hAnsi="Calibri" w:eastAsia="Calibri" w:cs="Calibri"/>
          <w:b w:val="0"/>
          <w:bCs w:val="0"/>
          <w:noProof w:val="0"/>
          <w:color w:val="111111"/>
          <w:sz w:val="24"/>
          <w:szCs w:val="24"/>
          <w:lang w:val="en-US"/>
        </w:rPr>
        <w:t xml:space="preserve"> specialized services, consultation, and technical training to investigators using rat models.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ECF137E"/>
    <w:rsid w:val="1ECF137E"/>
    <w:rsid w:val="4B05D76A"/>
    <w:rsid w:val="5A2F6554"/>
    <w:rsid w:val="6FB5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F137E"/>
  <w15:chartTrackingRefBased/>
  <w15:docId w15:val="{AC086AC4-A468-409E-B8AC-2465CEC8D81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rrrc.us/" TargetMode="External" Id="Rb7dda684f9a645a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2023-09-11T15:34:38.1229152Z</dcterms:created>
  <dcterms:modified xsi:type="dcterms:W3CDTF">2023-09-11T20:40:57.7644431Z</dcterms:modified>
  <dc:creator>Stewart, Shea</dc:creator>
  <lastModifiedBy>Bruno, Angela</lastModifiedBy>
</coreProperties>
</file>