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AD824A5" wp14:paraId="68096B4E" wp14:textId="2C14B380">
      <w:pPr>
        <w:pStyle w:val="Heading3"/>
        <w:jc w:val="center"/>
      </w:pPr>
      <w:r w:rsidRPr="5537B85F" w:rsidR="3065C056">
        <w:rPr>
          <w:rFonts w:ascii="Calibri" w:hAnsi="Calibri" w:eastAsia="Calibri" w:cs="Calibri"/>
          <w:b w:val="1"/>
          <w:bCs w:val="1"/>
          <w:noProof w:val="0"/>
          <w:color w:val="111111"/>
          <w:sz w:val="28"/>
          <w:szCs w:val="28"/>
          <w:lang w:val="en-US"/>
        </w:rPr>
        <w:t>NextGen Center for Influenza and Emerging Infectious Diseases</w:t>
      </w:r>
    </w:p>
    <w:p xmlns:wp14="http://schemas.microsoft.com/office/word/2010/wordml" w:rsidP="5AD824A5" wp14:paraId="3BD436DA" wp14:textId="0948BBA2">
      <w:pPr>
        <w:pStyle w:val="Heading2"/>
      </w:pPr>
      <w:r w:rsidRPr="5AD824A5" w:rsidR="3065C0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AD824A5" wp14:paraId="2C078E63" wp14:textId="75CCEE8E">
      <w:pPr>
        <w:pStyle w:val="Heading2"/>
      </w:pPr>
      <w:r w:rsidRPr="5AD824A5" w:rsidR="3065C0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111111"/>
          <w:sz w:val="24"/>
          <w:szCs w:val="24"/>
          <w:lang w:val="en-US"/>
        </w:rPr>
        <w:t>The mission of the NextGen Center for Influenza and Emerging Infectious Diseases is to develop and apply biology-based translational approaches to counteract influenza and emerging/re-emerging infectious diseases. The center includes a facility to study influenza, infectious disease transmission, and vaccinology using various animal models, especially swine. This facility is equipped to test vaccine efficacy under a wide range of humidity and temperature parameters, mimicking important transmission conditions.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3474C3"/>
    <w:rsid w:val="1A3474C3"/>
    <w:rsid w:val="3065C056"/>
    <w:rsid w:val="5537B85F"/>
    <w:rsid w:val="5AD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74C3"/>
  <w15:chartTrackingRefBased/>
  <w15:docId w15:val="{6078A2FD-964C-4664-BF8A-21AF468EA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2023-09-11T15:26:18.5613793Z</dcterms:created>
  <dcterms:modified xsi:type="dcterms:W3CDTF">2023-09-11T20:40:25.1206182Z</dcterms:modified>
  <dc:creator>Stewart, Shea</dc:creator>
  <lastModifiedBy>Bruno, Angela</lastModifiedBy>
</coreProperties>
</file>