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CB94AA" wp14:paraId="0D6E595F" wp14:textId="6E0F9FC0">
      <w:pPr>
        <w:pStyle w:val="Heading2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11111"/>
          <w:sz w:val="28"/>
          <w:szCs w:val="28"/>
          <w:lang w:val="en-US"/>
        </w:rPr>
      </w:pPr>
      <w:r w:rsidRPr="2FCB94AA" w:rsidR="5B47CB7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11111"/>
          <w:sz w:val="28"/>
          <w:szCs w:val="28"/>
          <w:lang w:val="en-US"/>
        </w:rPr>
        <w:t>Interdisciplinary Plant Group</w:t>
      </w:r>
    </w:p>
    <w:p xmlns:wp14="http://schemas.microsoft.com/office/word/2010/wordml" w:rsidP="37E0563A" wp14:paraId="5D97115B" wp14:textId="038AE757">
      <w:pPr>
        <w:pStyle w:val="Heading2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E0563A" w:rsidR="5B47CB7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More info: </w:t>
      </w:r>
      <w:hyperlink r:id="R4e04f928fb2a4ca1">
        <w:r w:rsidRPr="37E0563A" w:rsidR="5B47CB7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954F72"/>
            <w:sz w:val="24"/>
            <w:szCs w:val="24"/>
            <w:lang w:val="en-US"/>
          </w:rPr>
          <w:t>https://ipg.missouri.edu</w:t>
        </w:r>
        <w:r>
          <w:br/>
        </w:r>
      </w:hyperlink>
    </w:p>
    <w:p xmlns:wp14="http://schemas.microsoft.com/office/word/2010/wordml" w:rsidP="2FCB94AA" wp14:paraId="2C078E63" wp14:textId="0462CAED">
      <w:pPr>
        <w:pStyle w:val="Heading2"/>
        <w:rPr>
          <w:rFonts w:ascii="Calibri" w:hAnsi="Calibri" w:eastAsia="Calibri" w:cs="Calibri"/>
          <w:noProof w:val="0"/>
          <w:color w:val="111111"/>
          <w:sz w:val="24"/>
          <w:szCs w:val="24"/>
          <w:lang w:val="en-US"/>
        </w:rPr>
      </w:pPr>
      <w:r w:rsidRPr="2FCB94AA" w:rsidR="5B47CB71">
        <w:rPr>
          <w:rFonts w:ascii="Calibri" w:hAnsi="Calibri" w:eastAsia="Calibri" w:cs="Calibri"/>
          <w:noProof w:val="0"/>
          <w:color w:val="111111"/>
          <w:sz w:val="24"/>
          <w:szCs w:val="24"/>
          <w:lang w:val="en-US"/>
        </w:rPr>
        <w:t>The Interdisciplinary Plant Group (IPG) is a community of MU faculty, students, postdoctoral fellows, and professionals who are pursuing novel, creative, and transformative ideas in the field of plant biology.</w:t>
      </w:r>
      <w:r w:rsidRPr="2FCB94AA" w:rsidR="5B47CB71">
        <w:rPr>
          <w:rFonts w:ascii="Calibri" w:hAnsi="Calibri" w:eastAsia="Calibri" w:cs="Calibri"/>
          <w:noProof w:val="0"/>
          <w:color w:val="111111"/>
          <w:sz w:val="24"/>
          <w:szCs w:val="24"/>
          <w:lang w:val="en-US"/>
        </w:rPr>
        <w:t xml:space="preserve"> Established in 1981, the IPG seeks to encourage interdisciplinary cooperation between scientists engaged in plant molecular biology, physiology, biochemistry, genetics, biotechnology, evolution, ecology, and computer science. </w:t>
      </w:r>
      <w:r w:rsidRPr="2FCB94AA" w:rsidR="5B47CB71">
        <w:rPr>
          <w:rFonts w:ascii="Calibri" w:hAnsi="Calibri" w:eastAsia="Calibri" w:cs="Calibri"/>
          <w:noProof w:val="0"/>
          <w:color w:val="111111"/>
          <w:sz w:val="24"/>
          <w:szCs w:val="24"/>
          <w:lang w:val="en-US"/>
        </w:rPr>
        <w:t>Its aim in integrating these disciplines is to stimulate joint research projects that will enhance the understanding of how plants grow and develop in changing environments.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16E25"/>
    <w:rsid w:val="2FCB94AA"/>
    <w:rsid w:val="37E0563A"/>
    <w:rsid w:val="46A16E25"/>
    <w:rsid w:val="5B47C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6E25"/>
  <w15:chartTrackingRefBased/>
  <w15:docId w15:val="{3DB2B905-BCF8-489A-9A7E-B8AD0BA939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ipg.missouri.edu/" TargetMode="External" Id="R4e04f928fb2a4c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2023-09-11T13:53:13.1719346Z</dcterms:created>
  <dcterms:modified xsi:type="dcterms:W3CDTF">2023-09-11T20:37:29.2386824Z</dcterms:modified>
  <dc:creator>Stewart, Shea</dc:creator>
  <lastModifiedBy>Bruno, Angela</lastModifiedBy>
</coreProperties>
</file>